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83" w:rsidRPr="002C3ACF" w:rsidRDefault="00AE6E83" w:rsidP="002C3ACF">
      <w:pPr>
        <w:pStyle w:val="1"/>
        <w:spacing w:line="240" w:lineRule="auto"/>
        <w:ind w:left="5812" w:firstLine="0"/>
        <w:jc w:val="both"/>
        <w:rPr>
          <w:rFonts w:ascii="Tahoma" w:hAnsi="Tahoma" w:cs="Tahoma"/>
          <w:b w:val="0"/>
          <w:sz w:val="20"/>
        </w:rPr>
      </w:pPr>
      <w:r w:rsidRPr="002C3ACF">
        <w:rPr>
          <w:rFonts w:ascii="Tahoma" w:hAnsi="Tahoma" w:cs="Tahoma"/>
          <w:b w:val="0"/>
          <w:sz w:val="20"/>
        </w:rPr>
        <w:t>УТВЕРЖДЕН</w:t>
      </w:r>
    </w:p>
    <w:p w:rsidR="002C3ACF" w:rsidRDefault="00B21E57" w:rsidP="002C3ACF">
      <w:pPr>
        <w:pStyle w:val="9"/>
        <w:ind w:left="5812"/>
        <w:jc w:val="both"/>
        <w:rPr>
          <w:rFonts w:ascii="Tahoma" w:hAnsi="Tahoma" w:cs="Tahoma"/>
          <w:b w:val="0"/>
          <w:sz w:val="20"/>
        </w:rPr>
      </w:pPr>
      <w:r w:rsidRPr="002C3ACF">
        <w:rPr>
          <w:rFonts w:ascii="Tahoma" w:hAnsi="Tahoma" w:cs="Tahoma"/>
          <w:b w:val="0"/>
          <w:sz w:val="20"/>
        </w:rPr>
        <w:t>О</w:t>
      </w:r>
      <w:r w:rsidR="00AE6E83" w:rsidRPr="002C3ACF">
        <w:rPr>
          <w:rFonts w:ascii="Tahoma" w:hAnsi="Tahoma" w:cs="Tahoma"/>
          <w:b w:val="0"/>
          <w:sz w:val="20"/>
        </w:rPr>
        <w:t>бщим собранием</w:t>
      </w:r>
      <w:r w:rsidR="002C3ACF">
        <w:rPr>
          <w:rFonts w:ascii="Tahoma" w:hAnsi="Tahoma" w:cs="Tahoma"/>
          <w:b w:val="0"/>
          <w:sz w:val="20"/>
        </w:rPr>
        <w:t xml:space="preserve"> акционеров</w:t>
      </w:r>
    </w:p>
    <w:p w:rsidR="00AE6E83" w:rsidRPr="002C3ACF" w:rsidRDefault="00DA4B3C" w:rsidP="002C3ACF">
      <w:pPr>
        <w:pStyle w:val="9"/>
        <w:ind w:left="5812"/>
        <w:jc w:val="both"/>
        <w:rPr>
          <w:rFonts w:ascii="Tahoma" w:hAnsi="Tahoma" w:cs="Tahoma"/>
          <w:b w:val="0"/>
          <w:sz w:val="20"/>
        </w:rPr>
      </w:pPr>
      <w:r w:rsidRPr="002C3ACF">
        <w:rPr>
          <w:rFonts w:ascii="Tahoma" w:hAnsi="Tahoma" w:cs="Tahoma"/>
          <w:b w:val="0"/>
          <w:sz w:val="20"/>
        </w:rPr>
        <w:t>П</w:t>
      </w:r>
      <w:r w:rsidR="00AE6E83" w:rsidRPr="002C3ACF">
        <w:rPr>
          <w:rFonts w:ascii="Tahoma" w:hAnsi="Tahoma" w:cs="Tahoma"/>
          <w:b w:val="0"/>
          <w:sz w:val="20"/>
        </w:rPr>
        <w:t>АО «</w:t>
      </w:r>
      <w:r w:rsidR="00360934" w:rsidRPr="002C3ACF">
        <w:rPr>
          <w:rFonts w:ascii="Tahoma" w:hAnsi="Tahoma" w:cs="Tahoma"/>
          <w:b w:val="0"/>
          <w:sz w:val="20"/>
        </w:rPr>
        <w:t>МОЭК</w:t>
      </w:r>
      <w:r w:rsidR="00AE6E83" w:rsidRPr="002C3ACF">
        <w:rPr>
          <w:rFonts w:ascii="Tahoma" w:hAnsi="Tahoma" w:cs="Tahoma"/>
          <w:b w:val="0"/>
          <w:sz w:val="20"/>
        </w:rPr>
        <w:t>»</w:t>
      </w:r>
      <w:r w:rsidR="002C3ACF">
        <w:rPr>
          <w:rFonts w:ascii="Tahoma" w:hAnsi="Tahoma" w:cs="Tahoma"/>
          <w:b w:val="0"/>
          <w:sz w:val="20"/>
        </w:rPr>
        <w:t xml:space="preserve"> </w:t>
      </w:r>
      <w:r w:rsidR="00360934" w:rsidRPr="002C3ACF">
        <w:rPr>
          <w:rFonts w:ascii="Tahoma" w:hAnsi="Tahoma" w:cs="Tahoma"/>
          <w:b w:val="0"/>
          <w:sz w:val="20"/>
        </w:rPr>
        <w:t>«</w:t>
      </w:r>
      <w:r w:rsidR="00711E68" w:rsidRPr="002C3ACF">
        <w:rPr>
          <w:rFonts w:ascii="Tahoma" w:hAnsi="Tahoma" w:cs="Tahoma"/>
          <w:b w:val="0"/>
          <w:sz w:val="20"/>
        </w:rPr>
        <w:t>01</w:t>
      </w:r>
      <w:r w:rsidR="00360934" w:rsidRPr="002C3ACF">
        <w:rPr>
          <w:rFonts w:ascii="Tahoma" w:hAnsi="Tahoma" w:cs="Tahoma"/>
          <w:b w:val="0"/>
          <w:sz w:val="20"/>
        </w:rPr>
        <w:t xml:space="preserve">» </w:t>
      </w:r>
      <w:r w:rsidR="000447BE" w:rsidRPr="002C3ACF">
        <w:rPr>
          <w:rFonts w:ascii="Tahoma" w:hAnsi="Tahoma" w:cs="Tahoma"/>
          <w:b w:val="0"/>
          <w:sz w:val="20"/>
        </w:rPr>
        <w:t xml:space="preserve">июня </w:t>
      </w:r>
      <w:r w:rsidR="002735A4" w:rsidRPr="002C3ACF">
        <w:rPr>
          <w:rFonts w:ascii="Tahoma" w:hAnsi="Tahoma" w:cs="Tahoma"/>
          <w:b w:val="0"/>
          <w:sz w:val="20"/>
        </w:rPr>
        <w:t xml:space="preserve">2017 </w:t>
      </w:r>
      <w:r w:rsidR="00AE6E83" w:rsidRPr="002C3ACF">
        <w:rPr>
          <w:rFonts w:ascii="Tahoma" w:hAnsi="Tahoma" w:cs="Tahoma"/>
          <w:b w:val="0"/>
          <w:sz w:val="20"/>
        </w:rPr>
        <w:t>г</w:t>
      </w:r>
      <w:r w:rsidR="002C3ACF">
        <w:rPr>
          <w:rFonts w:ascii="Tahoma" w:hAnsi="Tahoma" w:cs="Tahoma"/>
          <w:b w:val="0"/>
          <w:sz w:val="20"/>
        </w:rPr>
        <w:t>.</w:t>
      </w:r>
    </w:p>
    <w:p w:rsidR="00AE6E83" w:rsidRPr="002C3ACF" w:rsidRDefault="00AE6E83" w:rsidP="002C3ACF">
      <w:pPr>
        <w:pStyle w:val="9"/>
        <w:ind w:left="5812"/>
        <w:jc w:val="both"/>
        <w:rPr>
          <w:rFonts w:ascii="Tahoma" w:hAnsi="Tahoma" w:cs="Tahoma"/>
          <w:b w:val="0"/>
          <w:sz w:val="20"/>
        </w:rPr>
      </w:pPr>
      <w:r w:rsidRPr="002C3ACF">
        <w:rPr>
          <w:rFonts w:ascii="Tahoma" w:hAnsi="Tahoma" w:cs="Tahoma"/>
          <w:b w:val="0"/>
          <w:sz w:val="20"/>
        </w:rPr>
        <w:t>(</w:t>
      </w:r>
      <w:r w:rsidR="002C3ACF">
        <w:rPr>
          <w:rFonts w:ascii="Tahoma" w:hAnsi="Tahoma" w:cs="Tahoma"/>
          <w:b w:val="0"/>
          <w:sz w:val="20"/>
        </w:rPr>
        <w:t>п</w:t>
      </w:r>
      <w:r w:rsidRPr="002C3ACF">
        <w:rPr>
          <w:rFonts w:ascii="Tahoma" w:hAnsi="Tahoma" w:cs="Tahoma"/>
          <w:b w:val="0"/>
          <w:sz w:val="20"/>
        </w:rPr>
        <w:t>ротокол №</w:t>
      </w:r>
      <w:r w:rsidR="002735A4" w:rsidRPr="002C3ACF">
        <w:rPr>
          <w:rFonts w:ascii="Tahoma" w:hAnsi="Tahoma" w:cs="Tahoma"/>
          <w:b w:val="0"/>
          <w:sz w:val="20"/>
        </w:rPr>
        <w:t>_____</w:t>
      </w:r>
      <w:r w:rsidR="002C3ACF">
        <w:rPr>
          <w:rFonts w:ascii="Tahoma" w:hAnsi="Tahoma" w:cs="Tahoma"/>
          <w:b w:val="0"/>
          <w:sz w:val="20"/>
        </w:rPr>
        <w:t xml:space="preserve"> </w:t>
      </w:r>
      <w:r w:rsidRPr="002C3ACF">
        <w:rPr>
          <w:rFonts w:ascii="Tahoma" w:hAnsi="Tahoma" w:cs="Tahoma"/>
          <w:b w:val="0"/>
          <w:sz w:val="20"/>
        </w:rPr>
        <w:t>от «</w:t>
      </w:r>
      <w:r w:rsidR="002735A4" w:rsidRPr="002C3ACF">
        <w:rPr>
          <w:rFonts w:ascii="Tahoma" w:hAnsi="Tahoma" w:cs="Tahoma"/>
          <w:b w:val="0"/>
          <w:sz w:val="20"/>
        </w:rPr>
        <w:t>__</w:t>
      </w:r>
      <w:r w:rsidRPr="002C3ACF">
        <w:rPr>
          <w:rFonts w:ascii="Tahoma" w:hAnsi="Tahoma" w:cs="Tahoma"/>
          <w:b w:val="0"/>
          <w:sz w:val="20"/>
        </w:rPr>
        <w:t xml:space="preserve">» </w:t>
      </w:r>
      <w:r w:rsidR="000447BE" w:rsidRPr="002C3ACF">
        <w:rPr>
          <w:rFonts w:ascii="Tahoma" w:hAnsi="Tahoma" w:cs="Tahoma"/>
          <w:b w:val="0"/>
          <w:sz w:val="20"/>
        </w:rPr>
        <w:t>июня</w:t>
      </w:r>
      <w:r w:rsidR="00360934" w:rsidRPr="002C3ACF">
        <w:rPr>
          <w:rFonts w:ascii="Tahoma" w:hAnsi="Tahoma" w:cs="Tahoma"/>
          <w:b w:val="0"/>
          <w:sz w:val="20"/>
        </w:rPr>
        <w:t xml:space="preserve"> </w:t>
      </w:r>
      <w:r w:rsidRPr="002C3ACF">
        <w:rPr>
          <w:rFonts w:ascii="Tahoma" w:hAnsi="Tahoma" w:cs="Tahoma"/>
          <w:b w:val="0"/>
          <w:sz w:val="20"/>
        </w:rPr>
        <w:t>20</w:t>
      </w:r>
      <w:r w:rsidR="00944422" w:rsidRPr="002C3ACF">
        <w:rPr>
          <w:rFonts w:ascii="Tahoma" w:hAnsi="Tahoma" w:cs="Tahoma"/>
          <w:b w:val="0"/>
          <w:sz w:val="20"/>
        </w:rPr>
        <w:t>1</w:t>
      </w:r>
      <w:r w:rsidR="002735A4" w:rsidRPr="002C3ACF">
        <w:rPr>
          <w:rFonts w:ascii="Tahoma" w:hAnsi="Tahoma" w:cs="Tahoma"/>
          <w:b w:val="0"/>
          <w:sz w:val="20"/>
        </w:rPr>
        <w:t>7</w:t>
      </w:r>
      <w:r w:rsidR="000447BE" w:rsidRPr="002C3ACF">
        <w:rPr>
          <w:rFonts w:ascii="Tahoma" w:hAnsi="Tahoma" w:cs="Tahoma"/>
          <w:b w:val="0"/>
          <w:sz w:val="20"/>
        </w:rPr>
        <w:t xml:space="preserve"> </w:t>
      </w:r>
      <w:r w:rsidR="002C3ACF">
        <w:rPr>
          <w:rFonts w:ascii="Tahoma" w:hAnsi="Tahoma" w:cs="Tahoma"/>
          <w:b w:val="0"/>
          <w:sz w:val="20"/>
        </w:rPr>
        <w:t>г.</w:t>
      </w:r>
      <w:r w:rsidRPr="002C3ACF">
        <w:rPr>
          <w:rFonts w:ascii="Tahoma" w:hAnsi="Tahoma" w:cs="Tahoma"/>
          <w:b w:val="0"/>
          <w:sz w:val="20"/>
        </w:rPr>
        <w:t>)</w:t>
      </w:r>
    </w:p>
    <w:p w:rsidR="00953F84" w:rsidRPr="00DC02D3" w:rsidRDefault="00953F84" w:rsidP="002C3ACF">
      <w:pPr>
        <w:pStyle w:val="2"/>
        <w:spacing w:before="3960" w:line="240" w:lineRule="auto"/>
        <w:ind w:left="0" w:right="-5" w:firstLine="0"/>
        <w:rPr>
          <w:rFonts w:ascii="Tahoma" w:hAnsi="Tahoma" w:cs="Tahoma"/>
          <w:b w:val="0"/>
          <w:sz w:val="36"/>
        </w:rPr>
      </w:pPr>
      <w:r w:rsidRPr="00DC02D3">
        <w:rPr>
          <w:rFonts w:ascii="Tahoma" w:hAnsi="Tahoma" w:cs="Tahoma"/>
          <w:b w:val="0"/>
          <w:sz w:val="36"/>
        </w:rPr>
        <w:t>УСТАВ</w:t>
      </w:r>
    </w:p>
    <w:p w:rsidR="00953F84" w:rsidRPr="00DC02D3" w:rsidRDefault="00DA4B3C" w:rsidP="00427372">
      <w:pPr>
        <w:jc w:val="center"/>
        <w:rPr>
          <w:rFonts w:ascii="Tahoma" w:hAnsi="Tahoma" w:cs="Tahoma"/>
          <w:sz w:val="28"/>
          <w:szCs w:val="20"/>
        </w:rPr>
      </w:pPr>
      <w:r w:rsidRPr="00DC02D3">
        <w:rPr>
          <w:rFonts w:ascii="Tahoma" w:hAnsi="Tahoma" w:cs="Tahoma"/>
          <w:sz w:val="28"/>
          <w:szCs w:val="20"/>
        </w:rPr>
        <w:t xml:space="preserve">ПУБЛИЧНОГО </w:t>
      </w:r>
      <w:r w:rsidR="00953F84" w:rsidRPr="00DC02D3">
        <w:rPr>
          <w:rFonts w:ascii="Tahoma" w:hAnsi="Tahoma" w:cs="Tahoma"/>
          <w:sz w:val="28"/>
          <w:szCs w:val="20"/>
        </w:rPr>
        <w:t>АКЦИОНЕРНОГО ОБЩЕСТВА</w:t>
      </w:r>
    </w:p>
    <w:p w:rsidR="00AF116A" w:rsidRPr="00DC02D3" w:rsidRDefault="004F4073" w:rsidP="00427372">
      <w:pPr>
        <w:jc w:val="center"/>
        <w:rPr>
          <w:rFonts w:ascii="Tahoma" w:hAnsi="Tahoma" w:cs="Tahoma"/>
          <w:sz w:val="28"/>
          <w:szCs w:val="20"/>
        </w:rPr>
      </w:pPr>
      <w:r w:rsidRPr="00DC02D3">
        <w:rPr>
          <w:rFonts w:ascii="Tahoma" w:hAnsi="Tahoma" w:cs="Tahoma"/>
          <w:caps/>
          <w:sz w:val="28"/>
          <w:szCs w:val="20"/>
        </w:rPr>
        <w:t>«</w:t>
      </w:r>
      <w:r w:rsidR="00360934" w:rsidRPr="00DC02D3">
        <w:rPr>
          <w:rFonts w:ascii="Tahoma" w:hAnsi="Tahoma" w:cs="Tahoma"/>
          <w:sz w:val="28"/>
          <w:szCs w:val="20"/>
        </w:rPr>
        <w:t>МОСКОВСКАЯ ОБЪЕДИНЕННАЯ ЭНЕРГЕТИЧЕСКАЯ КОМПАНИЯ</w:t>
      </w:r>
      <w:r w:rsidRPr="00DC02D3">
        <w:rPr>
          <w:rFonts w:ascii="Tahoma" w:hAnsi="Tahoma" w:cs="Tahoma"/>
          <w:caps/>
          <w:sz w:val="28"/>
          <w:szCs w:val="20"/>
        </w:rPr>
        <w:t>»</w:t>
      </w:r>
    </w:p>
    <w:p w:rsidR="00BB10B9" w:rsidRPr="002C3ACF" w:rsidRDefault="00360934" w:rsidP="002C3ACF">
      <w:pPr>
        <w:widowControl w:val="0"/>
        <w:spacing w:before="8160"/>
        <w:jc w:val="center"/>
        <w:rPr>
          <w:rFonts w:ascii="Tahoma" w:hAnsi="Tahoma" w:cs="Tahoma"/>
          <w:b/>
          <w:spacing w:val="-2"/>
          <w:sz w:val="20"/>
          <w:szCs w:val="20"/>
        </w:rPr>
      </w:pPr>
      <w:r w:rsidRPr="002C3ACF">
        <w:rPr>
          <w:rFonts w:ascii="Tahoma" w:hAnsi="Tahoma" w:cs="Tahoma"/>
          <w:b/>
          <w:sz w:val="20"/>
          <w:szCs w:val="20"/>
        </w:rPr>
        <w:t>МОСКВА</w:t>
      </w:r>
    </w:p>
    <w:p w:rsidR="003D12C8" w:rsidRPr="002C3ACF" w:rsidRDefault="00DA4B3C" w:rsidP="002C3ACF">
      <w:pPr>
        <w:jc w:val="center"/>
        <w:rPr>
          <w:rFonts w:ascii="Tahoma" w:hAnsi="Tahoma" w:cs="Tahoma"/>
          <w:sz w:val="20"/>
          <w:szCs w:val="20"/>
        </w:rPr>
      </w:pPr>
      <w:r w:rsidRPr="002C3ACF">
        <w:rPr>
          <w:rFonts w:ascii="Tahoma" w:hAnsi="Tahoma" w:cs="Tahoma"/>
          <w:sz w:val="20"/>
          <w:szCs w:val="20"/>
        </w:rPr>
        <w:t>201</w:t>
      </w:r>
      <w:r w:rsidR="002735A4" w:rsidRPr="002C3ACF">
        <w:rPr>
          <w:rFonts w:ascii="Tahoma" w:hAnsi="Tahoma" w:cs="Tahoma"/>
          <w:sz w:val="20"/>
          <w:szCs w:val="20"/>
        </w:rPr>
        <w:t>7</w:t>
      </w:r>
      <w:r w:rsidRPr="002C3ACF">
        <w:rPr>
          <w:rFonts w:ascii="Tahoma" w:hAnsi="Tahoma" w:cs="Tahoma"/>
          <w:sz w:val="20"/>
          <w:szCs w:val="20"/>
        </w:rPr>
        <w:t xml:space="preserve"> </w:t>
      </w:r>
      <w:r w:rsidR="00654D37" w:rsidRPr="002C3ACF">
        <w:rPr>
          <w:rFonts w:ascii="Tahoma" w:hAnsi="Tahoma" w:cs="Tahoma"/>
          <w:sz w:val="20"/>
          <w:szCs w:val="20"/>
        </w:rPr>
        <w:t>год</w:t>
      </w:r>
      <w:r w:rsidR="003D12C8" w:rsidRPr="002C3ACF">
        <w:rPr>
          <w:rFonts w:ascii="Tahoma" w:hAnsi="Tahoma" w:cs="Tahoma"/>
          <w:sz w:val="20"/>
          <w:szCs w:val="20"/>
        </w:rPr>
        <w:br w:type="page"/>
      </w:r>
    </w:p>
    <w:p w:rsidR="00670AA5" w:rsidRPr="002C3ACF" w:rsidRDefault="00670AA5" w:rsidP="002C3ACF">
      <w:pPr>
        <w:pStyle w:val="3"/>
        <w:autoSpaceDE/>
        <w:autoSpaceDN/>
        <w:adjustRightInd/>
        <w:spacing w:after="120"/>
        <w:rPr>
          <w:rFonts w:ascii="Tahoma" w:hAnsi="Tahoma" w:cs="Tahoma"/>
          <w:sz w:val="20"/>
        </w:rPr>
      </w:pPr>
      <w:r w:rsidRPr="002C3ACF">
        <w:rPr>
          <w:rFonts w:ascii="Tahoma" w:hAnsi="Tahoma" w:cs="Tahoma"/>
          <w:sz w:val="20"/>
        </w:rPr>
        <w:lastRenderedPageBreak/>
        <w:t>Статья 1. Общие положения</w:t>
      </w:r>
    </w:p>
    <w:p w:rsidR="00BB10B9" w:rsidRPr="000A2F6D" w:rsidRDefault="00DA4B3C" w:rsidP="003F4687">
      <w:pPr>
        <w:pStyle w:val="af1"/>
        <w:numPr>
          <w:ilvl w:val="1"/>
          <w:numId w:val="4"/>
        </w:numPr>
        <w:tabs>
          <w:tab w:val="left" w:pos="1134"/>
        </w:tabs>
        <w:spacing w:line="120" w:lineRule="atLeast"/>
        <w:ind w:left="0" w:firstLine="567"/>
        <w:jc w:val="both"/>
        <w:rPr>
          <w:rFonts w:ascii="Tahoma" w:hAnsi="Tahoma" w:cs="Tahoma"/>
          <w:sz w:val="20"/>
          <w:szCs w:val="20"/>
        </w:rPr>
      </w:pPr>
      <w:r w:rsidRPr="000A2F6D">
        <w:rPr>
          <w:rFonts w:ascii="Tahoma" w:hAnsi="Tahoma" w:cs="Tahoma"/>
          <w:sz w:val="20"/>
          <w:szCs w:val="20"/>
        </w:rPr>
        <w:t xml:space="preserve">Публичное </w:t>
      </w:r>
      <w:r w:rsidR="00BB10B9" w:rsidRPr="000A2F6D">
        <w:rPr>
          <w:rFonts w:ascii="Tahoma" w:hAnsi="Tahoma" w:cs="Tahoma"/>
          <w:sz w:val="20"/>
          <w:szCs w:val="20"/>
        </w:rPr>
        <w:t>акционерное общество «</w:t>
      </w:r>
      <w:r w:rsidR="00360934" w:rsidRPr="000A2F6D">
        <w:rPr>
          <w:rFonts w:ascii="Tahoma" w:hAnsi="Tahoma" w:cs="Tahoma"/>
          <w:sz w:val="20"/>
          <w:szCs w:val="20"/>
        </w:rPr>
        <w:t>Московская объединенная энергетическая компания</w:t>
      </w:r>
      <w:r w:rsidR="00BD67AE" w:rsidRPr="000A2F6D">
        <w:rPr>
          <w:rFonts w:ascii="Tahoma" w:hAnsi="Tahoma" w:cs="Tahoma"/>
          <w:sz w:val="20"/>
          <w:szCs w:val="20"/>
        </w:rPr>
        <w:t>» (далее – «Общество») учреждено</w:t>
      </w:r>
      <w:r w:rsidR="00BB10B9" w:rsidRPr="000A2F6D">
        <w:rPr>
          <w:rFonts w:ascii="Tahoma" w:hAnsi="Tahoma" w:cs="Tahoma"/>
          <w:sz w:val="20"/>
          <w:szCs w:val="20"/>
        </w:rPr>
        <w:t xml:space="preserve"> </w:t>
      </w:r>
      <w:r w:rsidR="00360934" w:rsidRPr="000A2F6D">
        <w:rPr>
          <w:rFonts w:ascii="Tahoma" w:hAnsi="Tahoma" w:cs="Tahoma"/>
          <w:sz w:val="20"/>
          <w:szCs w:val="20"/>
        </w:rPr>
        <w:t>в соответствии с распоряжением Правительства Москвы от 11 ноября 2004 г. №2261-РП «О создании открытого акционерного общества «Московская объединенная энергетическая компания»</w:t>
      </w:r>
      <w:r w:rsidR="00BB10B9" w:rsidRPr="000A2F6D">
        <w:rPr>
          <w:rFonts w:ascii="Tahoma" w:hAnsi="Tahoma" w:cs="Tahoma"/>
          <w:sz w:val="20"/>
          <w:szCs w:val="20"/>
        </w:rPr>
        <w:t>.</w:t>
      </w:r>
    </w:p>
    <w:p w:rsidR="00BB10B9" w:rsidRPr="000A2F6D" w:rsidRDefault="00BB10B9" w:rsidP="003F4687">
      <w:pPr>
        <w:pStyle w:val="af1"/>
        <w:numPr>
          <w:ilvl w:val="1"/>
          <w:numId w:val="4"/>
        </w:numPr>
        <w:tabs>
          <w:tab w:val="left" w:pos="1134"/>
        </w:tabs>
        <w:spacing w:line="120" w:lineRule="atLeast"/>
        <w:ind w:left="0" w:firstLine="567"/>
        <w:jc w:val="both"/>
        <w:rPr>
          <w:rFonts w:ascii="Tahoma" w:hAnsi="Tahoma" w:cs="Tahoma"/>
          <w:sz w:val="20"/>
          <w:szCs w:val="20"/>
        </w:rPr>
      </w:pPr>
      <w:r w:rsidRPr="000A2F6D">
        <w:rPr>
          <w:rFonts w:ascii="Tahoma" w:hAnsi="Tahoma" w:cs="Tahoma"/>
          <w:sz w:val="20"/>
          <w:szCs w:val="20"/>
        </w:rPr>
        <w:t>Правовое положение Общества, права и обязанности его акционеров определяются настоящим Уставом в соответствии с Гражданским кодексом Российской Федерации, Федеральным законом «Об акционерных обществах» и иными нормативными правовыми актами Российской Федерации.</w:t>
      </w:r>
    </w:p>
    <w:p w:rsidR="00BB10B9" w:rsidRPr="000A2F6D" w:rsidRDefault="00BB10B9" w:rsidP="003F4687">
      <w:pPr>
        <w:pStyle w:val="af1"/>
        <w:numPr>
          <w:ilvl w:val="1"/>
          <w:numId w:val="4"/>
        </w:numPr>
        <w:tabs>
          <w:tab w:val="left" w:pos="1134"/>
        </w:tabs>
        <w:spacing w:line="120" w:lineRule="atLeast"/>
        <w:ind w:left="0" w:firstLine="567"/>
        <w:jc w:val="both"/>
        <w:rPr>
          <w:rFonts w:ascii="Tahoma" w:hAnsi="Tahoma" w:cs="Tahoma"/>
          <w:sz w:val="20"/>
          <w:szCs w:val="20"/>
        </w:rPr>
      </w:pPr>
      <w:r w:rsidRPr="000A2F6D">
        <w:rPr>
          <w:rFonts w:ascii="Tahoma" w:hAnsi="Tahoma" w:cs="Tahoma"/>
          <w:sz w:val="20"/>
          <w:szCs w:val="20"/>
        </w:rPr>
        <w:t>Срок деятельности Общества не ограничен.</w:t>
      </w:r>
    </w:p>
    <w:p w:rsidR="00670AA5" w:rsidRPr="002C3ACF" w:rsidRDefault="00670AA5" w:rsidP="000C6479">
      <w:pPr>
        <w:spacing w:before="480" w:after="120"/>
        <w:ind w:firstLine="720"/>
        <w:jc w:val="center"/>
        <w:rPr>
          <w:rFonts w:ascii="Tahoma" w:hAnsi="Tahoma" w:cs="Tahoma"/>
          <w:b/>
          <w:sz w:val="20"/>
          <w:szCs w:val="20"/>
        </w:rPr>
      </w:pPr>
      <w:r w:rsidRPr="002C3ACF">
        <w:rPr>
          <w:rFonts w:ascii="Tahoma" w:hAnsi="Tahoma" w:cs="Tahoma"/>
          <w:b/>
          <w:sz w:val="20"/>
          <w:szCs w:val="20"/>
        </w:rPr>
        <w:t>Статья</w:t>
      </w:r>
      <w:r w:rsidRPr="002C3ACF">
        <w:rPr>
          <w:rFonts w:ascii="Tahoma" w:hAnsi="Tahoma" w:cs="Tahoma"/>
          <w:b/>
          <w:noProof/>
          <w:sz w:val="20"/>
          <w:szCs w:val="20"/>
        </w:rPr>
        <w:t xml:space="preserve"> 2</w:t>
      </w:r>
      <w:r w:rsidRPr="002C3ACF">
        <w:rPr>
          <w:rFonts w:ascii="Tahoma" w:hAnsi="Tahoma" w:cs="Tahoma"/>
          <w:b/>
          <w:sz w:val="20"/>
          <w:szCs w:val="20"/>
        </w:rPr>
        <w:t>. Фирменное наименование</w:t>
      </w:r>
      <w:r w:rsidRPr="002C3ACF">
        <w:rPr>
          <w:rFonts w:ascii="Tahoma" w:hAnsi="Tahoma" w:cs="Tahoma"/>
          <w:b/>
          <w:noProof/>
          <w:sz w:val="20"/>
          <w:szCs w:val="20"/>
        </w:rPr>
        <w:t xml:space="preserve"> и </w:t>
      </w:r>
      <w:r w:rsidRPr="002C3ACF">
        <w:rPr>
          <w:rFonts w:ascii="Tahoma" w:hAnsi="Tahoma" w:cs="Tahoma"/>
          <w:b/>
          <w:sz w:val="20"/>
          <w:szCs w:val="20"/>
        </w:rPr>
        <w:t>место нахождения Общества</w:t>
      </w:r>
    </w:p>
    <w:p w:rsidR="00BB10B9" w:rsidRPr="002C3ACF" w:rsidRDefault="00BB10B9" w:rsidP="003F4687">
      <w:pPr>
        <w:pStyle w:val="af1"/>
        <w:numPr>
          <w:ilvl w:val="1"/>
          <w:numId w:val="5"/>
        </w:numPr>
        <w:tabs>
          <w:tab w:val="left" w:pos="1134"/>
        </w:tabs>
        <w:spacing w:line="120" w:lineRule="atLeast"/>
        <w:ind w:left="0" w:firstLine="567"/>
        <w:jc w:val="both"/>
        <w:rPr>
          <w:rFonts w:ascii="Tahoma" w:hAnsi="Tahoma" w:cs="Tahoma"/>
          <w:sz w:val="20"/>
          <w:szCs w:val="20"/>
        </w:rPr>
      </w:pPr>
      <w:r w:rsidRPr="002C3ACF">
        <w:rPr>
          <w:rFonts w:ascii="Tahoma" w:hAnsi="Tahoma" w:cs="Tahoma"/>
          <w:sz w:val="20"/>
          <w:szCs w:val="20"/>
        </w:rPr>
        <w:t xml:space="preserve">Фирменное наименование Общества на русском языке: полное </w:t>
      </w:r>
      <w:r w:rsidR="00BD67AE" w:rsidRPr="002C3ACF">
        <w:rPr>
          <w:rFonts w:ascii="Tahoma" w:hAnsi="Tahoma" w:cs="Tahoma"/>
          <w:sz w:val="20"/>
          <w:szCs w:val="20"/>
        </w:rPr>
        <w:t xml:space="preserve">– </w:t>
      </w:r>
      <w:r w:rsidR="00DA4B3C" w:rsidRPr="002C3ACF">
        <w:rPr>
          <w:rFonts w:ascii="Tahoma" w:hAnsi="Tahoma" w:cs="Tahoma"/>
          <w:sz w:val="20"/>
          <w:szCs w:val="20"/>
        </w:rPr>
        <w:t xml:space="preserve">Публичное </w:t>
      </w:r>
      <w:r w:rsidR="006D23ED" w:rsidRPr="002C3ACF">
        <w:rPr>
          <w:rFonts w:ascii="Tahoma" w:hAnsi="Tahoma" w:cs="Tahoma"/>
          <w:sz w:val="20"/>
          <w:szCs w:val="20"/>
        </w:rPr>
        <w:t>акционерное общество «Московская объединенная энергетическая компания»</w:t>
      </w:r>
      <w:r w:rsidRPr="002C3ACF">
        <w:rPr>
          <w:rFonts w:ascii="Tahoma" w:hAnsi="Tahoma" w:cs="Tahoma"/>
          <w:sz w:val="20"/>
          <w:szCs w:val="20"/>
        </w:rPr>
        <w:t xml:space="preserve">; сокращенное </w:t>
      </w:r>
      <w:r w:rsidR="00BD67AE" w:rsidRPr="002C3ACF">
        <w:rPr>
          <w:rFonts w:ascii="Tahoma" w:hAnsi="Tahoma" w:cs="Tahoma"/>
          <w:sz w:val="20"/>
          <w:szCs w:val="20"/>
        </w:rPr>
        <w:t>–</w:t>
      </w:r>
      <w:r w:rsidRPr="002C3ACF">
        <w:rPr>
          <w:rFonts w:ascii="Tahoma" w:hAnsi="Tahoma" w:cs="Tahoma"/>
          <w:sz w:val="20"/>
          <w:szCs w:val="20"/>
        </w:rPr>
        <w:t xml:space="preserve"> </w:t>
      </w:r>
      <w:r w:rsidR="00DA4B3C" w:rsidRPr="002C3ACF">
        <w:rPr>
          <w:rFonts w:ascii="Tahoma" w:hAnsi="Tahoma" w:cs="Tahoma"/>
          <w:sz w:val="20"/>
          <w:szCs w:val="20"/>
        </w:rPr>
        <w:t xml:space="preserve">ПАО </w:t>
      </w:r>
      <w:r w:rsidRPr="002C3ACF">
        <w:rPr>
          <w:rFonts w:ascii="Tahoma" w:hAnsi="Tahoma" w:cs="Tahoma"/>
          <w:sz w:val="20"/>
          <w:szCs w:val="20"/>
        </w:rPr>
        <w:t>«</w:t>
      </w:r>
      <w:r w:rsidR="006D23ED" w:rsidRPr="002C3ACF">
        <w:rPr>
          <w:rFonts w:ascii="Tahoma" w:hAnsi="Tahoma" w:cs="Tahoma"/>
          <w:sz w:val="20"/>
          <w:szCs w:val="20"/>
        </w:rPr>
        <w:t>МОЭК</w:t>
      </w:r>
      <w:r w:rsidRPr="002C3ACF">
        <w:rPr>
          <w:rFonts w:ascii="Tahoma" w:hAnsi="Tahoma" w:cs="Tahoma"/>
          <w:sz w:val="20"/>
          <w:szCs w:val="20"/>
        </w:rPr>
        <w:t>».</w:t>
      </w:r>
    </w:p>
    <w:p w:rsidR="00BB10B9" w:rsidRPr="000A2F6D" w:rsidRDefault="006D23ED" w:rsidP="003F4687">
      <w:pPr>
        <w:pStyle w:val="af1"/>
        <w:numPr>
          <w:ilvl w:val="1"/>
          <w:numId w:val="5"/>
        </w:numPr>
        <w:tabs>
          <w:tab w:val="left" w:pos="1134"/>
        </w:tabs>
        <w:spacing w:line="120" w:lineRule="atLeast"/>
        <w:ind w:left="0" w:firstLine="567"/>
        <w:jc w:val="both"/>
        <w:rPr>
          <w:rFonts w:ascii="Tahoma" w:hAnsi="Tahoma" w:cs="Tahoma"/>
          <w:sz w:val="20"/>
          <w:szCs w:val="20"/>
        </w:rPr>
      </w:pPr>
      <w:r w:rsidRPr="000A2F6D">
        <w:rPr>
          <w:rFonts w:ascii="Tahoma" w:hAnsi="Tahoma" w:cs="Tahoma"/>
          <w:sz w:val="20"/>
          <w:szCs w:val="20"/>
        </w:rPr>
        <w:t xml:space="preserve">Фирменное наименование Общества на английском языке: полное – </w:t>
      </w:r>
      <w:proofErr w:type="spellStart"/>
      <w:r w:rsidRPr="000A2F6D">
        <w:rPr>
          <w:rFonts w:ascii="Tahoma" w:hAnsi="Tahoma" w:cs="Tahoma"/>
          <w:sz w:val="20"/>
          <w:szCs w:val="20"/>
        </w:rPr>
        <w:t>Joint</w:t>
      </w:r>
      <w:proofErr w:type="spellEnd"/>
      <w:r w:rsidRPr="000A2F6D">
        <w:rPr>
          <w:rFonts w:ascii="Tahoma" w:hAnsi="Tahoma" w:cs="Tahoma"/>
          <w:sz w:val="20"/>
          <w:szCs w:val="20"/>
        </w:rPr>
        <w:t xml:space="preserve"> </w:t>
      </w:r>
      <w:proofErr w:type="spellStart"/>
      <w:r w:rsidRPr="000A2F6D">
        <w:rPr>
          <w:rFonts w:ascii="Tahoma" w:hAnsi="Tahoma" w:cs="Tahoma"/>
          <w:sz w:val="20"/>
          <w:szCs w:val="20"/>
        </w:rPr>
        <w:t>Stock</w:t>
      </w:r>
      <w:proofErr w:type="spellEnd"/>
      <w:r w:rsidRPr="000A2F6D">
        <w:rPr>
          <w:rFonts w:ascii="Tahoma" w:hAnsi="Tahoma" w:cs="Tahoma"/>
          <w:sz w:val="20"/>
          <w:szCs w:val="20"/>
        </w:rPr>
        <w:t xml:space="preserve"> </w:t>
      </w:r>
      <w:proofErr w:type="spellStart"/>
      <w:r w:rsidRPr="000A2F6D">
        <w:rPr>
          <w:rFonts w:ascii="Tahoma" w:hAnsi="Tahoma" w:cs="Tahoma"/>
          <w:sz w:val="20"/>
          <w:szCs w:val="20"/>
        </w:rPr>
        <w:t>Company</w:t>
      </w:r>
      <w:proofErr w:type="spellEnd"/>
      <w:r w:rsidRPr="000A2F6D">
        <w:rPr>
          <w:rFonts w:ascii="Tahoma" w:hAnsi="Tahoma" w:cs="Tahoma"/>
          <w:sz w:val="20"/>
          <w:szCs w:val="20"/>
        </w:rPr>
        <w:t xml:space="preserve"> «</w:t>
      </w:r>
      <w:proofErr w:type="spellStart"/>
      <w:r w:rsidRPr="000A2F6D">
        <w:rPr>
          <w:rFonts w:ascii="Tahoma" w:hAnsi="Tahoma" w:cs="Tahoma"/>
          <w:sz w:val="20"/>
          <w:szCs w:val="20"/>
        </w:rPr>
        <w:t>Moscow</w:t>
      </w:r>
      <w:proofErr w:type="spellEnd"/>
      <w:r w:rsidRPr="000A2F6D">
        <w:rPr>
          <w:rFonts w:ascii="Tahoma" w:hAnsi="Tahoma" w:cs="Tahoma"/>
          <w:sz w:val="20"/>
          <w:szCs w:val="20"/>
        </w:rPr>
        <w:t xml:space="preserve"> </w:t>
      </w:r>
      <w:proofErr w:type="spellStart"/>
      <w:r w:rsidRPr="000A2F6D">
        <w:rPr>
          <w:rFonts w:ascii="Tahoma" w:hAnsi="Tahoma" w:cs="Tahoma"/>
          <w:sz w:val="20"/>
          <w:szCs w:val="20"/>
        </w:rPr>
        <w:t>Integrated</w:t>
      </w:r>
      <w:proofErr w:type="spellEnd"/>
      <w:r w:rsidRPr="000A2F6D">
        <w:rPr>
          <w:rFonts w:ascii="Tahoma" w:hAnsi="Tahoma" w:cs="Tahoma"/>
          <w:sz w:val="20"/>
          <w:szCs w:val="20"/>
        </w:rPr>
        <w:t xml:space="preserve"> </w:t>
      </w:r>
      <w:proofErr w:type="spellStart"/>
      <w:r w:rsidRPr="000A2F6D">
        <w:rPr>
          <w:rFonts w:ascii="Tahoma" w:hAnsi="Tahoma" w:cs="Tahoma"/>
          <w:sz w:val="20"/>
          <w:szCs w:val="20"/>
        </w:rPr>
        <w:t>Power</w:t>
      </w:r>
      <w:proofErr w:type="spellEnd"/>
      <w:r w:rsidRPr="000A2F6D">
        <w:rPr>
          <w:rFonts w:ascii="Tahoma" w:hAnsi="Tahoma" w:cs="Tahoma"/>
          <w:sz w:val="20"/>
          <w:szCs w:val="20"/>
        </w:rPr>
        <w:t xml:space="preserve"> </w:t>
      </w:r>
      <w:proofErr w:type="spellStart"/>
      <w:r w:rsidRPr="000A2F6D">
        <w:rPr>
          <w:rFonts w:ascii="Tahoma" w:hAnsi="Tahoma" w:cs="Tahoma"/>
          <w:sz w:val="20"/>
          <w:szCs w:val="20"/>
        </w:rPr>
        <w:t>Company</w:t>
      </w:r>
      <w:proofErr w:type="spellEnd"/>
      <w:r w:rsidRPr="000A2F6D">
        <w:rPr>
          <w:rFonts w:ascii="Tahoma" w:hAnsi="Tahoma" w:cs="Tahoma"/>
          <w:sz w:val="20"/>
          <w:szCs w:val="20"/>
        </w:rPr>
        <w:t>»; сокращенное</w:t>
      </w:r>
      <w:r w:rsidR="00BD67AE" w:rsidRPr="000A2F6D">
        <w:rPr>
          <w:rFonts w:ascii="Tahoma" w:hAnsi="Tahoma" w:cs="Tahoma"/>
          <w:sz w:val="20"/>
          <w:szCs w:val="20"/>
        </w:rPr>
        <w:t xml:space="preserve"> –</w:t>
      </w:r>
      <w:r w:rsidR="00BB10B9" w:rsidRPr="000A2F6D">
        <w:rPr>
          <w:rFonts w:ascii="Tahoma" w:hAnsi="Tahoma" w:cs="Tahoma"/>
          <w:sz w:val="20"/>
          <w:szCs w:val="20"/>
        </w:rPr>
        <w:t xml:space="preserve"> JSC «</w:t>
      </w:r>
      <w:r w:rsidRPr="000A2F6D">
        <w:rPr>
          <w:rFonts w:ascii="Tahoma" w:hAnsi="Tahoma" w:cs="Tahoma"/>
          <w:sz w:val="20"/>
          <w:szCs w:val="20"/>
        </w:rPr>
        <w:t>MIPC</w:t>
      </w:r>
      <w:r w:rsidR="00BB10B9" w:rsidRPr="000A2F6D">
        <w:rPr>
          <w:rFonts w:ascii="Tahoma" w:hAnsi="Tahoma" w:cs="Tahoma"/>
          <w:sz w:val="20"/>
          <w:szCs w:val="20"/>
        </w:rPr>
        <w:t>».</w:t>
      </w:r>
    </w:p>
    <w:p w:rsidR="00BB10B9" w:rsidRPr="002C3ACF" w:rsidRDefault="00BB10B9" w:rsidP="003F4687">
      <w:pPr>
        <w:pStyle w:val="af1"/>
        <w:numPr>
          <w:ilvl w:val="1"/>
          <w:numId w:val="5"/>
        </w:numPr>
        <w:tabs>
          <w:tab w:val="left" w:pos="1134"/>
        </w:tabs>
        <w:spacing w:line="120" w:lineRule="atLeast"/>
        <w:ind w:left="0" w:firstLine="567"/>
        <w:jc w:val="both"/>
        <w:rPr>
          <w:rFonts w:ascii="Tahoma" w:hAnsi="Tahoma" w:cs="Tahoma"/>
          <w:sz w:val="20"/>
          <w:szCs w:val="20"/>
        </w:rPr>
      </w:pPr>
      <w:r w:rsidRPr="002C3ACF">
        <w:rPr>
          <w:rFonts w:ascii="Tahoma" w:hAnsi="Tahoma" w:cs="Tahoma"/>
          <w:sz w:val="20"/>
          <w:szCs w:val="20"/>
        </w:rPr>
        <w:t xml:space="preserve">Место нахождения Общества: Российская Федерация, </w:t>
      </w:r>
      <w:r w:rsidR="00E3680A" w:rsidRPr="002C3ACF">
        <w:rPr>
          <w:rFonts w:ascii="Tahoma" w:hAnsi="Tahoma" w:cs="Tahoma"/>
          <w:sz w:val="20"/>
          <w:szCs w:val="20"/>
        </w:rPr>
        <w:t>г. Москва</w:t>
      </w:r>
      <w:r w:rsidRPr="002C3ACF">
        <w:rPr>
          <w:rFonts w:ascii="Tahoma" w:hAnsi="Tahoma" w:cs="Tahoma"/>
          <w:sz w:val="20"/>
          <w:szCs w:val="20"/>
        </w:rPr>
        <w:t>.</w:t>
      </w:r>
    </w:p>
    <w:p w:rsidR="00953F84" w:rsidRPr="002C3ACF" w:rsidRDefault="00953F84" w:rsidP="000C6479">
      <w:pPr>
        <w:spacing w:before="480" w:after="120"/>
        <w:jc w:val="center"/>
        <w:rPr>
          <w:rFonts w:ascii="Tahoma" w:hAnsi="Tahoma" w:cs="Tahoma"/>
          <w:b/>
          <w:sz w:val="20"/>
          <w:szCs w:val="20"/>
        </w:rPr>
      </w:pPr>
      <w:r w:rsidRPr="002C3ACF">
        <w:rPr>
          <w:rFonts w:ascii="Tahoma" w:hAnsi="Tahoma" w:cs="Tahoma"/>
          <w:b/>
          <w:sz w:val="20"/>
          <w:szCs w:val="20"/>
        </w:rPr>
        <w:t>Статья</w:t>
      </w:r>
      <w:r w:rsidRPr="002C3ACF">
        <w:rPr>
          <w:rFonts w:ascii="Tahoma" w:hAnsi="Tahoma" w:cs="Tahoma"/>
          <w:b/>
          <w:noProof/>
          <w:sz w:val="20"/>
          <w:szCs w:val="20"/>
        </w:rPr>
        <w:t xml:space="preserve"> 3.</w:t>
      </w:r>
      <w:r w:rsidRPr="002C3ACF">
        <w:rPr>
          <w:rFonts w:ascii="Tahoma" w:hAnsi="Tahoma" w:cs="Tahoma"/>
          <w:b/>
          <w:sz w:val="20"/>
          <w:szCs w:val="20"/>
        </w:rPr>
        <w:t xml:space="preserve"> Юридический статус Общества</w:t>
      </w:r>
    </w:p>
    <w:p w:rsidR="00953F84" w:rsidRDefault="00953F84" w:rsidP="003F4687">
      <w:pPr>
        <w:pStyle w:val="a4"/>
        <w:numPr>
          <w:ilvl w:val="0"/>
          <w:numId w:val="6"/>
        </w:numPr>
        <w:tabs>
          <w:tab w:val="left" w:pos="1134"/>
        </w:tabs>
        <w:ind w:left="0" w:firstLine="567"/>
        <w:jc w:val="both"/>
        <w:rPr>
          <w:rFonts w:ascii="Tahoma" w:hAnsi="Tahoma" w:cs="Tahoma"/>
          <w:sz w:val="20"/>
        </w:rPr>
      </w:pPr>
      <w:r w:rsidRPr="002C3ACF">
        <w:rPr>
          <w:rFonts w:ascii="Tahoma" w:hAnsi="Tahoma" w:cs="Tahoma"/>
          <w:sz w:val="20"/>
        </w:rPr>
        <w:t xml:space="preserve">Общество является юридическим лицом с момента его государственной регистрации и имеет в собственности обособленное имущество, учитываемое на его самостоятельном балансе, может от своего имени приобретать и осуществлять </w:t>
      </w:r>
      <w:r w:rsidR="00DA4B3C" w:rsidRPr="002C3ACF">
        <w:rPr>
          <w:rFonts w:ascii="Tahoma" w:hAnsi="Tahoma" w:cs="Tahoma"/>
          <w:sz w:val="20"/>
        </w:rPr>
        <w:t>гражданское права и нести гражданские</w:t>
      </w:r>
      <w:r w:rsidR="00DA4B3C" w:rsidRPr="000A2F6D">
        <w:rPr>
          <w:rFonts w:ascii="Tahoma" w:hAnsi="Tahoma" w:cs="Tahoma"/>
          <w:sz w:val="20"/>
        </w:rPr>
        <w:t xml:space="preserve"> </w:t>
      </w:r>
      <w:r w:rsidR="00DA4B3C" w:rsidRPr="002C3ACF">
        <w:rPr>
          <w:rFonts w:ascii="Tahoma" w:hAnsi="Tahoma" w:cs="Tahoma"/>
          <w:sz w:val="20"/>
        </w:rPr>
        <w:t>обязанности</w:t>
      </w:r>
      <w:r w:rsidRPr="002C3ACF">
        <w:rPr>
          <w:rFonts w:ascii="Tahoma" w:hAnsi="Tahoma" w:cs="Tahoma"/>
          <w:sz w:val="20"/>
        </w:rPr>
        <w:t>, быть истцом и ответчиком в суде.</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 xml:space="preserve">Общество не отвечает по </w:t>
      </w:r>
      <w:r w:rsidR="00F914C0" w:rsidRPr="002C3ACF">
        <w:rPr>
          <w:rFonts w:ascii="Tahoma" w:hAnsi="Tahoma" w:cs="Tahoma"/>
          <w:sz w:val="20"/>
        </w:rPr>
        <w:t>обязательствам своих акционеров</w:t>
      </w:r>
      <w:r w:rsidR="000A2F6D">
        <w:rPr>
          <w:rFonts w:ascii="Tahoma" w:hAnsi="Tahoma" w:cs="Tahoma"/>
          <w:sz w:val="20"/>
        </w:rPr>
        <w:t>.</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 xml:space="preserve">Общество является </w:t>
      </w:r>
      <w:r w:rsidR="00DA4B3C" w:rsidRPr="002C3ACF">
        <w:rPr>
          <w:rFonts w:ascii="Tahoma" w:hAnsi="Tahoma" w:cs="Tahoma"/>
          <w:sz w:val="20"/>
        </w:rPr>
        <w:t xml:space="preserve">публичным </w:t>
      </w:r>
      <w:r w:rsidRPr="002C3ACF">
        <w:rPr>
          <w:rFonts w:ascii="Tahoma" w:hAnsi="Tahoma" w:cs="Tahoma"/>
          <w:sz w:val="20"/>
        </w:rPr>
        <w:t>акционерным обществом.</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FB533D" w:rsidRPr="000A2F6D" w:rsidRDefault="00953F84" w:rsidP="003F4687">
      <w:pPr>
        <w:pStyle w:val="a4"/>
        <w:numPr>
          <w:ilvl w:val="1"/>
          <w:numId w:val="7"/>
        </w:numPr>
        <w:tabs>
          <w:tab w:val="left" w:pos="1134"/>
        </w:tabs>
        <w:ind w:left="0" w:firstLine="567"/>
        <w:jc w:val="both"/>
        <w:rPr>
          <w:rFonts w:ascii="Tahoma" w:hAnsi="Tahoma" w:cs="Tahoma"/>
          <w:sz w:val="20"/>
        </w:rPr>
      </w:pPr>
      <w:r w:rsidRPr="000A2F6D">
        <w:rPr>
          <w:rFonts w:ascii="Tahoma" w:hAnsi="Tahoma" w:cs="Tahoma"/>
          <w:sz w:val="20"/>
        </w:rPr>
        <w:t xml:space="preserve">Акционерами Общества могут </w:t>
      </w:r>
      <w:r w:rsidR="00C714DA" w:rsidRPr="000A2F6D">
        <w:rPr>
          <w:rFonts w:ascii="Tahoma" w:hAnsi="Tahoma" w:cs="Tahoma"/>
          <w:sz w:val="20"/>
        </w:rPr>
        <w:t xml:space="preserve">быть физические и юридические </w:t>
      </w:r>
      <w:r w:rsidR="00FB533D" w:rsidRPr="000A2F6D">
        <w:rPr>
          <w:rFonts w:ascii="Tahoma" w:hAnsi="Tahoma" w:cs="Tahoma"/>
          <w:sz w:val="20"/>
        </w:rPr>
        <w:t>лица.</w:t>
      </w:r>
      <w:r w:rsidR="000A2F6D" w:rsidRPr="000A2F6D">
        <w:rPr>
          <w:rFonts w:ascii="Tahoma" w:hAnsi="Tahoma" w:cs="Tahoma"/>
          <w:sz w:val="20"/>
        </w:rPr>
        <w:t xml:space="preserve"> </w:t>
      </w:r>
      <w:r w:rsidR="00FB533D" w:rsidRPr="000A2F6D">
        <w:rPr>
          <w:rFonts w:ascii="Tahoma" w:hAnsi="Tahoma" w:cs="Tahoma"/>
          <w:sz w:val="20"/>
        </w:rPr>
        <w:t>Государственные органы и органы местного самоуправления не вправе выступать акционерами Общества, если иное не установлено законом.</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Общество в соответствии с законодательством открывает расчетные и иные счета в учреждениях банков, в том числе за рубежом, в рублях и иностранной валюте.</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Общество является собственником имущества, переданного ему акционерами в качестве оплаты акций.</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Общество вправе в установленном порядке участвовать в создании на территории Российской Федерации и за её пределами других организаций, приобретать доли (акции) в их уставных капиталах, здания, сооружения, землю, права пользования природными ресурсами, ценные бумаги, а также любое другое имущество, которое в соответствии с законодательством Российской Федерации может быть объектом права собственности.</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 xml:space="preserve">Общество ведет бухгалтерский, статистический и налоговый учет в соответствии с законодательством Российской Федерации. </w:t>
      </w:r>
    </w:p>
    <w:p w:rsidR="00953F84" w:rsidRPr="002C3ACF" w:rsidRDefault="00953F84" w:rsidP="003F4687">
      <w:pPr>
        <w:pStyle w:val="a4"/>
        <w:numPr>
          <w:ilvl w:val="1"/>
          <w:numId w:val="7"/>
        </w:numPr>
        <w:tabs>
          <w:tab w:val="left" w:pos="1134"/>
        </w:tabs>
        <w:ind w:left="0" w:firstLine="567"/>
        <w:jc w:val="both"/>
        <w:rPr>
          <w:rFonts w:ascii="Tahoma" w:hAnsi="Tahoma" w:cs="Tahoma"/>
          <w:sz w:val="20"/>
        </w:rPr>
      </w:pPr>
      <w:r w:rsidRPr="002C3ACF">
        <w:rPr>
          <w:rFonts w:ascii="Tahoma" w:hAnsi="Tahoma" w:cs="Tahoma"/>
          <w:sz w:val="20"/>
        </w:rPr>
        <w:t xml:space="preserve">Общество имеет круглую печать, </w:t>
      </w:r>
      <w:r w:rsidR="00C714DA" w:rsidRPr="002C3ACF">
        <w:rPr>
          <w:rFonts w:ascii="Tahoma" w:hAnsi="Tahoma" w:cs="Tahoma"/>
          <w:sz w:val="20"/>
        </w:rPr>
        <w:t>содержащую его полное фирменное</w:t>
      </w:r>
      <w:r w:rsidRPr="002C3ACF">
        <w:rPr>
          <w:rFonts w:ascii="Tahoma" w:hAnsi="Tahoma" w:cs="Tahoma"/>
          <w:sz w:val="20"/>
        </w:rPr>
        <w:t xml:space="preserve"> наименование на русском языке и указание на место его нахождения, штампы и бланки со своим наименованием, собственную эмблему, а также вправе иметь зарегистрированный в установленном порядке товарный знак и другие средства </w:t>
      </w:r>
      <w:r w:rsidR="004E4128" w:rsidRPr="002C3ACF">
        <w:rPr>
          <w:rFonts w:ascii="Tahoma" w:hAnsi="Tahoma" w:cs="Tahoma"/>
          <w:sz w:val="20"/>
        </w:rPr>
        <w:t>индивидуализации</w:t>
      </w:r>
      <w:r w:rsidRPr="002C3ACF">
        <w:rPr>
          <w:rFonts w:ascii="Tahoma" w:hAnsi="Tahoma" w:cs="Tahoma"/>
          <w:sz w:val="20"/>
        </w:rPr>
        <w:t>.</w:t>
      </w:r>
    </w:p>
    <w:p w:rsidR="00953F84" w:rsidRPr="002C3ACF" w:rsidRDefault="00953F84" w:rsidP="000C6479">
      <w:pPr>
        <w:spacing w:before="480" w:after="120"/>
        <w:jc w:val="center"/>
        <w:rPr>
          <w:rFonts w:ascii="Tahoma" w:hAnsi="Tahoma" w:cs="Tahoma"/>
          <w:b/>
          <w:sz w:val="20"/>
          <w:szCs w:val="20"/>
        </w:rPr>
      </w:pPr>
      <w:r w:rsidRPr="002C3ACF">
        <w:rPr>
          <w:rFonts w:ascii="Tahoma" w:hAnsi="Tahoma" w:cs="Tahoma"/>
          <w:b/>
          <w:sz w:val="20"/>
          <w:szCs w:val="20"/>
        </w:rPr>
        <w:t>Статья</w:t>
      </w:r>
      <w:r w:rsidRPr="002C3ACF">
        <w:rPr>
          <w:rFonts w:ascii="Tahoma" w:hAnsi="Tahoma" w:cs="Tahoma"/>
          <w:b/>
          <w:noProof/>
          <w:sz w:val="20"/>
          <w:szCs w:val="20"/>
        </w:rPr>
        <w:t xml:space="preserve"> 4.</w:t>
      </w:r>
      <w:r w:rsidRPr="002C3ACF">
        <w:rPr>
          <w:rFonts w:ascii="Tahoma" w:hAnsi="Tahoma" w:cs="Tahoma"/>
          <w:b/>
          <w:sz w:val="20"/>
          <w:szCs w:val="20"/>
        </w:rPr>
        <w:t xml:space="preserve"> Ответственность Общества</w:t>
      </w:r>
    </w:p>
    <w:p w:rsidR="00953F84" w:rsidRPr="002C3ACF" w:rsidRDefault="00953F84" w:rsidP="003F4687">
      <w:pPr>
        <w:pStyle w:val="a4"/>
        <w:numPr>
          <w:ilvl w:val="1"/>
          <w:numId w:val="8"/>
        </w:numPr>
        <w:tabs>
          <w:tab w:val="left" w:pos="1134"/>
        </w:tabs>
        <w:ind w:left="0" w:firstLine="567"/>
        <w:jc w:val="both"/>
        <w:rPr>
          <w:rFonts w:ascii="Tahoma" w:hAnsi="Tahoma" w:cs="Tahoma"/>
          <w:sz w:val="20"/>
        </w:rPr>
      </w:pPr>
      <w:r w:rsidRPr="002C3ACF">
        <w:rPr>
          <w:rFonts w:ascii="Tahoma" w:hAnsi="Tahoma" w:cs="Tahoma"/>
          <w:sz w:val="20"/>
        </w:rPr>
        <w:t>Общество несет ответственность по своим обязательствам всем принадлежащим ему имуществом</w:t>
      </w:r>
      <w:r w:rsidRPr="002C3ACF">
        <w:rPr>
          <w:rFonts w:ascii="Tahoma" w:hAnsi="Tahoma" w:cs="Tahoma"/>
          <w:noProof/>
          <w:sz w:val="20"/>
        </w:rPr>
        <w:t>.</w:t>
      </w:r>
    </w:p>
    <w:p w:rsidR="00953F84" w:rsidRPr="002C3ACF" w:rsidRDefault="00953F84" w:rsidP="003F4687">
      <w:pPr>
        <w:pStyle w:val="a4"/>
        <w:numPr>
          <w:ilvl w:val="1"/>
          <w:numId w:val="8"/>
        </w:numPr>
        <w:tabs>
          <w:tab w:val="left" w:pos="1134"/>
        </w:tabs>
        <w:ind w:left="0" w:firstLine="567"/>
        <w:jc w:val="both"/>
        <w:rPr>
          <w:rFonts w:ascii="Tahoma" w:hAnsi="Tahoma" w:cs="Tahoma"/>
          <w:sz w:val="20"/>
        </w:rPr>
      </w:pPr>
      <w:r w:rsidRPr="002C3ACF">
        <w:rPr>
          <w:rFonts w:ascii="Tahoma" w:hAnsi="Tahoma" w:cs="Tahoma"/>
          <w:sz w:val="20"/>
        </w:rPr>
        <w:t>Государство и его органы не отвечают по обязательствам Общества, равно как и Общество не отвечает по обязательствам государства и его органов.</w:t>
      </w:r>
    </w:p>
    <w:p w:rsidR="00953F84" w:rsidRPr="000C6479" w:rsidRDefault="00953F84" w:rsidP="000C6479">
      <w:pPr>
        <w:spacing w:before="480" w:after="120"/>
        <w:jc w:val="center"/>
        <w:rPr>
          <w:rFonts w:ascii="Tahoma" w:hAnsi="Tahoma" w:cs="Tahoma"/>
          <w:b/>
          <w:sz w:val="20"/>
          <w:szCs w:val="20"/>
        </w:rPr>
      </w:pPr>
      <w:r w:rsidRPr="000C6479">
        <w:rPr>
          <w:rFonts w:ascii="Tahoma" w:hAnsi="Tahoma" w:cs="Tahoma"/>
          <w:b/>
          <w:sz w:val="20"/>
          <w:szCs w:val="20"/>
        </w:rPr>
        <w:lastRenderedPageBreak/>
        <w:t>Статья 5. Филиалы и представительства, дочерние и зависимые общества</w:t>
      </w:r>
    </w:p>
    <w:p w:rsidR="00953F84" w:rsidRPr="002C3ACF" w:rsidRDefault="00953F84" w:rsidP="003F4687">
      <w:pPr>
        <w:pStyle w:val="a4"/>
        <w:numPr>
          <w:ilvl w:val="1"/>
          <w:numId w:val="9"/>
        </w:numPr>
        <w:tabs>
          <w:tab w:val="left" w:pos="1134"/>
        </w:tabs>
        <w:ind w:left="0" w:firstLine="567"/>
        <w:jc w:val="both"/>
        <w:rPr>
          <w:rFonts w:ascii="Tahoma" w:hAnsi="Tahoma" w:cs="Tahoma"/>
          <w:sz w:val="20"/>
        </w:rPr>
      </w:pPr>
      <w:r w:rsidRPr="002C3ACF">
        <w:rPr>
          <w:rFonts w:ascii="Tahoma" w:hAnsi="Tahoma" w:cs="Tahoma"/>
          <w:sz w:val="20"/>
        </w:rPr>
        <w:t>Общество может создавать филиалы и открывать представительства как на территории Российской Федерации, так и за ее пределами.</w:t>
      </w:r>
    </w:p>
    <w:p w:rsidR="00953F84" w:rsidRPr="002C3ACF" w:rsidRDefault="00953F84" w:rsidP="003F4687">
      <w:pPr>
        <w:pStyle w:val="a4"/>
        <w:numPr>
          <w:ilvl w:val="1"/>
          <w:numId w:val="9"/>
        </w:numPr>
        <w:tabs>
          <w:tab w:val="left" w:pos="1134"/>
        </w:tabs>
        <w:ind w:left="0" w:firstLine="567"/>
        <w:jc w:val="both"/>
        <w:rPr>
          <w:rFonts w:ascii="Tahoma" w:hAnsi="Tahoma" w:cs="Tahoma"/>
          <w:sz w:val="20"/>
        </w:rPr>
      </w:pPr>
      <w:r w:rsidRPr="002C3ACF">
        <w:rPr>
          <w:rFonts w:ascii="Tahoma" w:hAnsi="Tahoma" w:cs="Tahoma"/>
          <w:sz w:val="20"/>
        </w:rPr>
        <w:t xml:space="preserve">Филиалы и представительства Общества осуществляют деятельность от имени Общества. Общество несет ответственность за деятельность филиалов и представительств. Руководители филиалов и представительств </w:t>
      </w:r>
      <w:r w:rsidR="00325FA1" w:rsidRPr="002C3ACF">
        <w:rPr>
          <w:rFonts w:ascii="Tahoma" w:hAnsi="Tahoma" w:cs="Tahoma"/>
          <w:sz w:val="20"/>
        </w:rPr>
        <w:t xml:space="preserve">назначаются Обществом и </w:t>
      </w:r>
      <w:r w:rsidRPr="002C3ACF">
        <w:rPr>
          <w:rFonts w:ascii="Tahoma" w:hAnsi="Tahoma" w:cs="Tahoma"/>
          <w:sz w:val="20"/>
        </w:rPr>
        <w:t>действуют на основании доверенности, выданной Обществом.</w:t>
      </w:r>
    </w:p>
    <w:p w:rsidR="00953F84" w:rsidRDefault="00980121" w:rsidP="003F4687">
      <w:pPr>
        <w:pStyle w:val="a4"/>
        <w:numPr>
          <w:ilvl w:val="1"/>
          <w:numId w:val="9"/>
        </w:numPr>
        <w:tabs>
          <w:tab w:val="left" w:pos="1134"/>
        </w:tabs>
        <w:ind w:left="0" w:firstLine="567"/>
        <w:jc w:val="both"/>
        <w:rPr>
          <w:rFonts w:ascii="Tahoma" w:hAnsi="Tahoma" w:cs="Tahoma"/>
          <w:sz w:val="20"/>
        </w:rPr>
      </w:pPr>
      <w:r w:rsidRPr="002C3ACF">
        <w:rPr>
          <w:rFonts w:ascii="Tahoma" w:hAnsi="Tahoma" w:cs="Tahoma"/>
          <w:sz w:val="20"/>
        </w:rPr>
        <w:t xml:space="preserve">Сведения о филиалах и представительствах Общества указываются в </w:t>
      </w:r>
      <w:r w:rsidR="00325FA1" w:rsidRPr="002C3ACF">
        <w:rPr>
          <w:rFonts w:ascii="Tahoma" w:hAnsi="Tahoma" w:cs="Tahoma"/>
          <w:sz w:val="20"/>
        </w:rPr>
        <w:t>едином государственном реестре юридических лиц</w:t>
      </w:r>
      <w:r w:rsidRPr="002C3ACF">
        <w:rPr>
          <w:rFonts w:ascii="Tahoma" w:hAnsi="Tahoma" w:cs="Tahoma"/>
          <w:sz w:val="20"/>
        </w:rPr>
        <w:t>.</w:t>
      </w:r>
    </w:p>
    <w:p w:rsidR="00CF112C" w:rsidRPr="002C3ACF" w:rsidRDefault="00CF112C" w:rsidP="003F4687">
      <w:pPr>
        <w:pStyle w:val="a4"/>
        <w:numPr>
          <w:ilvl w:val="1"/>
          <w:numId w:val="9"/>
        </w:numPr>
        <w:tabs>
          <w:tab w:val="left" w:pos="1134"/>
        </w:tabs>
        <w:ind w:left="0" w:firstLine="567"/>
        <w:jc w:val="both"/>
        <w:rPr>
          <w:rFonts w:ascii="Tahoma" w:hAnsi="Tahoma" w:cs="Tahoma"/>
          <w:sz w:val="20"/>
        </w:rPr>
      </w:pPr>
      <w:r w:rsidRPr="00CF112C">
        <w:rPr>
          <w:rFonts w:ascii="Tahoma" w:hAnsi="Tahoma" w:cs="Tahoma"/>
          <w:sz w:val="20"/>
        </w:rPr>
        <w:t>Общество может иметь дочерние и зависимые общества с правами юридического лица, как на территории Российской Федерации, так и за ее пределами.</w:t>
      </w:r>
    </w:p>
    <w:p w:rsidR="00953F84" w:rsidRPr="002C3ACF" w:rsidRDefault="00953F84" w:rsidP="003F4687">
      <w:pPr>
        <w:pStyle w:val="a4"/>
        <w:numPr>
          <w:ilvl w:val="1"/>
          <w:numId w:val="9"/>
        </w:numPr>
        <w:tabs>
          <w:tab w:val="left" w:pos="1134"/>
        </w:tabs>
        <w:ind w:left="0" w:firstLine="567"/>
        <w:jc w:val="both"/>
        <w:rPr>
          <w:rFonts w:ascii="Tahoma" w:hAnsi="Tahoma" w:cs="Tahoma"/>
          <w:sz w:val="20"/>
        </w:rPr>
      </w:pPr>
      <w:r w:rsidRPr="002C3ACF">
        <w:rPr>
          <w:rFonts w:ascii="Tahoma" w:hAnsi="Tahoma" w:cs="Tahoma"/>
          <w:sz w:val="20"/>
        </w:rPr>
        <w:t xml:space="preserve">Создание Обществом дочерних и зависимых обществ, открытие филиалов и представительств за пределами территории Российской Федерации осуществляется в соответствии </w:t>
      </w:r>
      <w:r w:rsidR="005F471E" w:rsidRPr="002C3ACF">
        <w:rPr>
          <w:rFonts w:ascii="Tahoma" w:hAnsi="Tahoma" w:cs="Tahoma"/>
          <w:sz w:val="20"/>
        </w:rPr>
        <w:t xml:space="preserve">с </w:t>
      </w:r>
      <w:r w:rsidRPr="002C3ACF">
        <w:rPr>
          <w:rFonts w:ascii="Tahoma" w:hAnsi="Tahoma" w:cs="Tahoma"/>
          <w:sz w:val="20"/>
        </w:rPr>
        <w:t>законодательством иностранного государства по месту нахождения дочерних и зависимых обществ, филиалов и представительств, если иное не предусмотрено международным договором Российской Федерации.</w:t>
      </w:r>
    </w:p>
    <w:p w:rsidR="00953F84" w:rsidRPr="002C3ACF" w:rsidRDefault="00953F84" w:rsidP="000C6479">
      <w:pPr>
        <w:pStyle w:val="3"/>
        <w:tabs>
          <w:tab w:val="left" w:pos="720"/>
        </w:tabs>
        <w:autoSpaceDE/>
        <w:autoSpaceDN/>
        <w:adjustRightInd/>
        <w:spacing w:before="360" w:after="120"/>
        <w:rPr>
          <w:rFonts w:ascii="Tahoma" w:hAnsi="Tahoma" w:cs="Tahoma"/>
          <w:sz w:val="20"/>
        </w:rPr>
      </w:pPr>
      <w:r w:rsidRPr="002C3ACF">
        <w:rPr>
          <w:rFonts w:ascii="Tahoma" w:hAnsi="Tahoma" w:cs="Tahoma"/>
          <w:sz w:val="20"/>
        </w:rPr>
        <w:t>Статья 6. Основные цели и виды деятельности Общества</w:t>
      </w:r>
    </w:p>
    <w:p w:rsidR="00C56447" w:rsidRPr="002C3ACF" w:rsidRDefault="00B53468" w:rsidP="003F4687">
      <w:pPr>
        <w:pStyle w:val="a4"/>
        <w:numPr>
          <w:ilvl w:val="1"/>
          <w:numId w:val="10"/>
        </w:numPr>
        <w:tabs>
          <w:tab w:val="left" w:pos="1134"/>
        </w:tabs>
        <w:ind w:left="0" w:firstLine="567"/>
        <w:jc w:val="both"/>
        <w:rPr>
          <w:rFonts w:ascii="Tahoma" w:hAnsi="Tahoma" w:cs="Tahoma"/>
          <w:sz w:val="20"/>
        </w:rPr>
      </w:pPr>
      <w:r w:rsidRPr="002C3ACF">
        <w:rPr>
          <w:rFonts w:ascii="Tahoma" w:hAnsi="Tahoma" w:cs="Tahoma"/>
          <w:sz w:val="20"/>
        </w:rPr>
        <w:t xml:space="preserve">Основной целью деятельности Общества является </w:t>
      </w:r>
      <w:r w:rsidR="00C56447" w:rsidRPr="002C3ACF">
        <w:rPr>
          <w:rFonts w:ascii="Tahoma" w:hAnsi="Tahoma" w:cs="Tahoma"/>
          <w:sz w:val="20"/>
        </w:rPr>
        <w:t>извлечение прибыли.</w:t>
      </w:r>
    </w:p>
    <w:p w:rsidR="00E8339B" w:rsidRPr="002C3ACF" w:rsidRDefault="005F471E" w:rsidP="003F4687">
      <w:pPr>
        <w:pStyle w:val="a4"/>
        <w:numPr>
          <w:ilvl w:val="1"/>
          <w:numId w:val="10"/>
        </w:numPr>
        <w:tabs>
          <w:tab w:val="left" w:pos="1134"/>
        </w:tabs>
        <w:jc w:val="both"/>
        <w:rPr>
          <w:rFonts w:ascii="Tahoma" w:hAnsi="Tahoma" w:cs="Tahoma"/>
          <w:b/>
          <w:sz w:val="20"/>
        </w:rPr>
      </w:pPr>
      <w:r w:rsidRPr="002C3ACF">
        <w:rPr>
          <w:rFonts w:ascii="Tahoma" w:hAnsi="Tahoma" w:cs="Tahoma"/>
          <w:sz w:val="20"/>
        </w:rPr>
        <w:t>В</w:t>
      </w:r>
      <w:r w:rsidR="00E8339B" w:rsidRPr="002C3ACF">
        <w:rPr>
          <w:rFonts w:ascii="Tahoma" w:hAnsi="Tahoma" w:cs="Tahoma"/>
          <w:sz w:val="20"/>
        </w:rPr>
        <w:t>идами деятельности Общества являются</w:t>
      </w:r>
      <w:r w:rsidR="00E8339B" w:rsidRPr="002C3ACF">
        <w:rPr>
          <w:rFonts w:ascii="Tahoma" w:hAnsi="Tahoma" w:cs="Tahoma"/>
          <w:noProof/>
          <w:sz w:val="20"/>
        </w:rPr>
        <w:t>:</w:t>
      </w:r>
    </w:p>
    <w:p w:rsidR="00E8339B" w:rsidRPr="002C3ACF" w:rsidRDefault="00CD3D8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электрической и т</w:t>
      </w:r>
      <w:r w:rsidR="000C6479">
        <w:rPr>
          <w:rFonts w:ascii="Tahoma" w:hAnsi="Tahoma" w:cs="Tahoma"/>
          <w:sz w:val="20"/>
          <w:szCs w:val="20"/>
        </w:rPr>
        <w:t>епловой энергии и/или мощности;</w:t>
      </w:r>
    </w:p>
    <w:p w:rsidR="00E8339B" w:rsidRPr="002C3ACF" w:rsidRDefault="00E8339B"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поставке (продаже) электрической и тепловой энергии</w:t>
      </w:r>
      <w:r w:rsidR="00967007" w:rsidRPr="002C3ACF">
        <w:rPr>
          <w:rFonts w:ascii="Tahoma" w:hAnsi="Tahoma" w:cs="Tahoma"/>
          <w:sz w:val="20"/>
          <w:szCs w:val="20"/>
        </w:rPr>
        <w:t xml:space="preserve"> и/или мощности</w:t>
      </w:r>
      <w:r w:rsidRPr="002C3ACF">
        <w:rPr>
          <w:rFonts w:ascii="Tahoma" w:hAnsi="Tahoma" w:cs="Tahoma"/>
          <w:sz w:val="20"/>
          <w:szCs w:val="20"/>
        </w:rPr>
        <w:t xml:space="preserve">; </w:t>
      </w:r>
    </w:p>
    <w:p w:rsidR="00E8339B" w:rsidRPr="002C3ACF" w:rsidRDefault="00C83F5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получению (покупке) электрической и тепловой энергии (мощности)</w:t>
      </w:r>
      <w:r w:rsidR="00E8339B" w:rsidRPr="002C3ACF">
        <w:rPr>
          <w:rFonts w:ascii="Tahoma" w:hAnsi="Tahoma" w:cs="Tahoma"/>
          <w:sz w:val="20"/>
          <w:szCs w:val="20"/>
        </w:rPr>
        <w:t xml:space="preserve">; </w:t>
      </w:r>
    </w:p>
    <w:p w:rsidR="00BC48F2" w:rsidRPr="002C3ACF" w:rsidRDefault="00CD3D8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передача тепловой энергии;</w:t>
      </w:r>
    </w:p>
    <w:p w:rsidR="00BC48F2" w:rsidRPr="002C3ACF" w:rsidRDefault="00CD3D8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передача электрической энергии;</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снабжение электрической и тепловой энергией населения;</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обеспечение эксплуатации тепло-электрооборудования в соответствии с нормативными требованиями, проведение своевременного и качественного его ремонта, технического перевооружения и реконструкции объектов, а также развитие </w:t>
      </w:r>
      <w:proofErr w:type="spellStart"/>
      <w:r w:rsidRPr="002C3ACF">
        <w:rPr>
          <w:rFonts w:ascii="Tahoma" w:hAnsi="Tahoma" w:cs="Tahoma"/>
          <w:sz w:val="20"/>
          <w:szCs w:val="20"/>
        </w:rPr>
        <w:t>тепло-электроэнергосистемы</w:t>
      </w:r>
      <w:proofErr w:type="spellEnd"/>
      <w:r w:rsidRPr="002C3ACF">
        <w:rPr>
          <w:rFonts w:ascii="Tahoma" w:hAnsi="Tahoma" w:cs="Tahoma"/>
          <w:sz w:val="20"/>
          <w:szCs w:val="20"/>
        </w:rPr>
        <w:t>;</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обеспечение </w:t>
      </w:r>
      <w:proofErr w:type="spellStart"/>
      <w:r w:rsidRPr="002C3ACF">
        <w:rPr>
          <w:rFonts w:ascii="Tahoma" w:hAnsi="Tahoma" w:cs="Tahoma"/>
          <w:sz w:val="20"/>
          <w:szCs w:val="20"/>
        </w:rPr>
        <w:t>тепло-электроснабжения</w:t>
      </w:r>
      <w:proofErr w:type="spellEnd"/>
      <w:r w:rsidRPr="002C3ACF">
        <w:rPr>
          <w:rFonts w:ascii="Tahoma" w:hAnsi="Tahoma" w:cs="Tahoma"/>
          <w:sz w:val="20"/>
          <w:szCs w:val="20"/>
        </w:rPr>
        <w:t xml:space="preserve"> потребителей, подключенных к тепловым и электрическим сетям Общества, в соответствии с заключенными договорами;</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оказание услуг по осуществлению изменений количества и (или) качества электрической и тепловой энергии и оказание </w:t>
      </w:r>
      <w:proofErr w:type="spellStart"/>
      <w:r w:rsidRPr="002C3ACF">
        <w:rPr>
          <w:rFonts w:ascii="Tahoma" w:hAnsi="Tahoma" w:cs="Tahoma"/>
          <w:sz w:val="20"/>
          <w:szCs w:val="20"/>
        </w:rPr>
        <w:t>биллинговых</w:t>
      </w:r>
      <w:proofErr w:type="spellEnd"/>
      <w:r w:rsidRPr="002C3ACF">
        <w:rPr>
          <w:rFonts w:ascii="Tahoma" w:hAnsi="Tahoma" w:cs="Tahoma"/>
          <w:sz w:val="20"/>
          <w:szCs w:val="20"/>
        </w:rPr>
        <w:t xml:space="preserve"> услуг потребителям, подключенным к электрическим и тепловым сетям Общества;</w:t>
      </w:r>
    </w:p>
    <w:p w:rsidR="00BC48F2" w:rsidRPr="002C3ACF" w:rsidRDefault="00CD3D8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эксплуатация</w:t>
      </w:r>
      <w:r w:rsidR="00BC48F2" w:rsidRPr="002C3ACF">
        <w:rPr>
          <w:rFonts w:ascii="Tahoma" w:hAnsi="Tahoma" w:cs="Tahoma"/>
          <w:sz w:val="20"/>
          <w:szCs w:val="20"/>
        </w:rPr>
        <w:t xml:space="preserve"> тепло-электротехнических объектов, не находящихся на балансе Общества, по договорам с собственниками данных объектов;</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0C6479">
        <w:rPr>
          <w:rFonts w:ascii="Tahoma" w:hAnsi="Tahoma" w:cs="Tahoma"/>
          <w:spacing w:val="-2"/>
          <w:sz w:val="20"/>
          <w:szCs w:val="20"/>
        </w:rPr>
        <w:t>монтаж, наладка и ремонт тепло-электротехнических объектов и тепло-</w:t>
      </w:r>
      <w:r w:rsidRPr="002C3ACF">
        <w:rPr>
          <w:rFonts w:ascii="Tahoma" w:hAnsi="Tahoma" w:cs="Tahoma"/>
          <w:sz w:val="20"/>
          <w:szCs w:val="20"/>
        </w:rPr>
        <w:t>электроэнергетического оборудования;</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эксплуатация, монтаж, ремонт котлов и сосудов, работающих под давлением, трубопроводов пара и горячей воды;</w:t>
      </w:r>
    </w:p>
    <w:p w:rsidR="00BC48F2" w:rsidRPr="002C3ACF" w:rsidRDefault="00BC48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создание и освоение новой техники и технологий, обеспечивающих эффективность, безопасность и </w:t>
      </w:r>
      <w:proofErr w:type="spellStart"/>
      <w:r w:rsidRPr="002C3ACF">
        <w:rPr>
          <w:rFonts w:ascii="Tahoma" w:hAnsi="Tahoma" w:cs="Tahoma"/>
          <w:sz w:val="20"/>
          <w:szCs w:val="20"/>
        </w:rPr>
        <w:t>экологичность</w:t>
      </w:r>
      <w:proofErr w:type="spellEnd"/>
      <w:r w:rsidRPr="002C3ACF">
        <w:rPr>
          <w:rFonts w:ascii="Tahoma" w:hAnsi="Tahoma" w:cs="Tahoma"/>
          <w:sz w:val="20"/>
          <w:szCs w:val="20"/>
        </w:rPr>
        <w:t xml:space="preserve"> работы промышленных объектов Общества, создание условий для развития теплоэнергетического комплекса, в целом, реализации отраслевых научно-технических и инновационных программ, формирование отраслевых фондов НИОКР;</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оказание услуг по реализации тепловой и электрической энергии;</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оказание услуг по сбору средств с населения за оказанные коммунальные услуги населению;</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оказание консалтинговых и других услуг, связанных с реализацией тепловой и электрической энергии юридическим лицам;</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обеспечение работоспособности тепловых и электрических сетей;</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эксплуатации тепловых и электрических сетей;</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разработка для заказчиков в Российской Федерации и за рубежом технико-экономических обоснований сооружения энергетических объектов различных типов с целью определения оптимальных с технической, экономической, географической и др. точек зрения решений, в зависимости от конкретных потребностей;</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оказание технического содействия в сборе исходных данных для проектирования </w:t>
      </w:r>
      <w:proofErr w:type="spellStart"/>
      <w:r w:rsidRPr="002C3ACF">
        <w:rPr>
          <w:rFonts w:ascii="Tahoma" w:hAnsi="Tahoma" w:cs="Tahoma"/>
          <w:sz w:val="20"/>
          <w:szCs w:val="20"/>
        </w:rPr>
        <w:t>энергообъектов</w:t>
      </w:r>
      <w:proofErr w:type="spellEnd"/>
      <w:r w:rsidRPr="002C3ACF">
        <w:rPr>
          <w:rFonts w:ascii="Tahoma" w:hAnsi="Tahoma" w:cs="Tahoma"/>
          <w:sz w:val="20"/>
          <w:szCs w:val="20"/>
        </w:rPr>
        <w:t>, а также в проведении изыскательских и исследовательских работ, обследовании объектов для модернизации;</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информационное обслуживание технико-экономического комплекса города Москвы и Российской Федерации;</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разработка для заказчиков полного объема тендерной документации на сооружение «под ключ» и на других условиях энергетических объектов различных типов;</w:t>
      </w:r>
    </w:p>
    <w:p w:rsidR="00A31E46" w:rsidRPr="002C3ACF" w:rsidRDefault="00A31E46"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подготовка комплексной технической документации для сооружения </w:t>
      </w:r>
      <w:proofErr w:type="spellStart"/>
      <w:r w:rsidRPr="002C3ACF">
        <w:rPr>
          <w:rFonts w:ascii="Tahoma" w:hAnsi="Tahoma" w:cs="Tahoma"/>
          <w:sz w:val="20"/>
          <w:szCs w:val="20"/>
        </w:rPr>
        <w:t>энергообъектов</w:t>
      </w:r>
      <w:proofErr w:type="spellEnd"/>
      <w:r w:rsidRPr="002C3ACF">
        <w:rPr>
          <w:rFonts w:ascii="Tahoma" w:hAnsi="Tahoma" w:cs="Tahoma"/>
          <w:sz w:val="20"/>
          <w:szCs w:val="20"/>
        </w:rPr>
        <w:t xml:space="preserve">, включая </w:t>
      </w:r>
      <w:r w:rsidRPr="002C3ACF">
        <w:rPr>
          <w:rFonts w:ascii="Tahoma" w:hAnsi="Tahoma" w:cs="Tahoma"/>
          <w:sz w:val="20"/>
          <w:szCs w:val="20"/>
        </w:rPr>
        <w:lastRenderedPageBreak/>
        <w:t xml:space="preserve">технический проект, рабочую документацию, заказные спецификации оборудования и материалов, проекты производства работ, сетевые графики строительно-монтажных работ, разработку </w:t>
      </w:r>
      <w:r w:rsidR="00D62C5A" w:rsidRPr="002C3ACF">
        <w:rPr>
          <w:rFonts w:ascii="Tahoma" w:hAnsi="Tahoma" w:cs="Tahoma"/>
          <w:sz w:val="20"/>
          <w:szCs w:val="20"/>
        </w:rPr>
        <w:t>н</w:t>
      </w:r>
      <w:r w:rsidRPr="002C3ACF">
        <w:rPr>
          <w:rFonts w:ascii="Tahoma" w:hAnsi="Tahoma" w:cs="Tahoma"/>
          <w:sz w:val="20"/>
          <w:szCs w:val="20"/>
        </w:rPr>
        <w:t>ормативной документации для проведения пусконаладочных работ</w:t>
      </w:r>
      <w:r w:rsidR="00D62C5A" w:rsidRPr="002C3ACF">
        <w:rPr>
          <w:rFonts w:ascii="Tahoma" w:hAnsi="Tahoma" w:cs="Tahoma"/>
          <w:sz w:val="20"/>
          <w:szCs w:val="20"/>
        </w:rPr>
        <w:t xml:space="preserve"> и испытания установленного на объекте оборудования;</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осуществление шеф-монтажа и консультационно-инжиниринговых услуг в </w:t>
      </w:r>
      <w:proofErr w:type="gramStart"/>
      <w:r w:rsidRPr="002C3ACF">
        <w:rPr>
          <w:rFonts w:ascii="Tahoma" w:hAnsi="Tahoma" w:cs="Tahoma"/>
          <w:sz w:val="20"/>
          <w:szCs w:val="20"/>
        </w:rPr>
        <w:t>процессе</w:t>
      </w:r>
      <w:proofErr w:type="gramEnd"/>
      <w:r w:rsidRPr="002C3ACF">
        <w:rPr>
          <w:rFonts w:ascii="Tahoma" w:hAnsi="Tahoma" w:cs="Tahoma"/>
          <w:sz w:val="20"/>
          <w:szCs w:val="20"/>
        </w:rPr>
        <w:t xml:space="preserve"> строительства, монтажа, пусконаладочных работ и проведения гарантийных испытаний оборудования;</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подготовка технической документации для реконструкции, модернизации и капитальных ремонтов энергетических объектов и оказания </w:t>
      </w:r>
      <w:proofErr w:type="spellStart"/>
      <w:r w:rsidRPr="002C3ACF">
        <w:rPr>
          <w:rFonts w:ascii="Tahoma" w:hAnsi="Tahoma" w:cs="Tahoma"/>
          <w:sz w:val="20"/>
          <w:szCs w:val="20"/>
        </w:rPr>
        <w:t>техсодействия</w:t>
      </w:r>
      <w:proofErr w:type="spellEnd"/>
      <w:r w:rsidRPr="002C3ACF">
        <w:rPr>
          <w:rFonts w:ascii="Tahoma" w:hAnsi="Tahoma" w:cs="Tahoma"/>
          <w:sz w:val="20"/>
          <w:szCs w:val="20"/>
        </w:rPr>
        <w:t xml:space="preserve"> при их осуществлении;</w:t>
      </w:r>
    </w:p>
    <w:p w:rsidR="00BC48F2"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proofErr w:type="spellStart"/>
      <w:r w:rsidRPr="002C3ACF">
        <w:rPr>
          <w:rFonts w:ascii="Tahoma" w:hAnsi="Tahoma" w:cs="Tahoma"/>
          <w:sz w:val="20"/>
          <w:szCs w:val="20"/>
        </w:rPr>
        <w:t>энергоаудит</w:t>
      </w:r>
      <w:proofErr w:type="spellEnd"/>
      <w:r w:rsidRPr="002C3ACF">
        <w:rPr>
          <w:rFonts w:ascii="Tahoma" w:hAnsi="Tahoma" w:cs="Tahoma"/>
          <w:sz w:val="20"/>
          <w:szCs w:val="20"/>
        </w:rPr>
        <w:t>;</w:t>
      </w:r>
    </w:p>
    <w:p w:rsidR="00D62C5A" w:rsidRPr="000C6479"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pacing w:val="-2"/>
          <w:sz w:val="20"/>
          <w:szCs w:val="20"/>
        </w:rPr>
      </w:pPr>
      <w:r w:rsidRPr="002C3ACF">
        <w:rPr>
          <w:rFonts w:ascii="Tahoma" w:hAnsi="Tahoma" w:cs="Tahoma"/>
          <w:sz w:val="20"/>
          <w:szCs w:val="20"/>
        </w:rPr>
        <w:t xml:space="preserve">проведение всех видов ремонтов; строительство линий электропередач; изготовление и </w:t>
      </w:r>
      <w:r w:rsidRPr="000C6479">
        <w:rPr>
          <w:rFonts w:ascii="Tahoma" w:hAnsi="Tahoma" w:cs="Tahoma"/>
          <w:spacing w:val="-2"/>
          <w:sz w:val="20"/>
          <w:szCs w:val="20"/>
        </w:rPr>
        <w:t>поставка запчастей; поставка энергетического оборудования и материалов; проведение наладочных работ;</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осуществление производственно-технического обучения национальных кадров как в Российской Федерации, так и за рубежом;</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участие совместно с заводами-изготовителями в разработке современного технологического оборудования, а также строительных конструкций;</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осуществление научно-технологических и опытно-конструкторских работ, связанных с оказанием технического содействия в строительстве энергетических объектов;</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инженерные изыскания для строительства зданий и сооружений в соответствии с государственным стандартом;</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проектирование зданий и сооружений в соответствии с государственным стандартом;</w:t>
      </w:r>
    </w:p>
    <w:p w:rsidR="00D62C5A" w:rsidRPr="002C3ACF" w:rsidRDefault="00D62C5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осуществление проектирования, строительства, строительно-монтажных работ, ремонта и эксплуатации</w:t>
      </w:r>
      <w:r w:rsidR="009F3690" w:rsidRPr="002C3ACF">
        <w:rPr>
          <w:rFonts w:ascii="Tahoma" w:hAnsi="Tahoma" w:cs="Tahoma"/>
          <w:sz w:val="20"/>
          <w:szCs w:val="20"/>
        </w:rPr>
        <w:t xml:space="preserve"> различных объектов производственного, социально-культурного и бытового назначения;</w:t>
      </w:r>
    </w:p>
    <w:p w:rsidR="009F3690" w:rsidRPr="002C3ACF" w:rsidRDefault="009F3690"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выполнение проектно-сметных, архитектурно-проектных, строительных, конструкторских, строительно-монтажных, пуско-наладочных работ; разработка документации на здания, сооружения, помещения производственного и иного назначения; проведение технико-экономических расчетов, составление эскизных технических и других проектов, сметной документации и рабочих чертежей;</w:t>
      </w:r>
    </w:p>
    <w:p w:rsidR="009F3690"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строительство, реконструкция, ремонт и реставрация жилых и нежилых помещений, промышленных объектов;</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осуществление операций с ценными бумагами;</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выполнение работ и оказание услуг по защите государственной тайны, противодействию иностранным техническим разведкам и технической защите информации в соответствии с нормативными правовыми актами Российской Федерации;</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управление и распоряжение интеллектуальной собственностью Общества;</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и реализация продовольственных и промышленных товаров;</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посредническая, агентская, торгово-закупочная и снабженческо-сбытовая деятельность;</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хранение и реализация горюче-смазочных материалов;</w:t>
      </w:r>
    </w:p>
    <w:p w:rsidR="00167848" w:rsidRPr="002C3ACF" w:rsidRDefault="00167848"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информационная, рекламно-издательская и полиграфическая деятельность;</w:t>
      </w:r>
    </w:p>
    <w:p w:rsidR="00167848"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оказание консультационных услуг, в том числе связанных с компьютерными комплексами технических средств, программным, информационным обеспечением и обработкой данных, выполнение технологической и патентной экспертизы в области тепло- и электроэнергетики, выполнение экспертизы тарифов (цен) на электрическую и тепловую энергию, устанавливаемых для организаций, не аффилированных с Обществом;</w:t>
      </w:r>
    </w:p>
    <w:p w:rsidR="00304147"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перевозка грузов и пассажиров автомобильным транспортом;</w:t>
      </w:r>
    </w:p>
    <w:p w:rsidR="00304147"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выполнение работ по обеспечению промышленной безопасности опасных производственных объектов, эксплуатация и ремонт котлов и сосудов, работающих под давлением, трубопроводов, грузоподъемных средств и других технических средств;</w:t>
      </w:r>
    </w:p>
    <w:p w:rsidR="00304147"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оказание испытательными лабораториями Общества услуг в области сертификации;</w:t>
      </w:r>
    </w:p>
    <w:p w:rsidR="00304147"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медицинская деятельность, в том числе санаторно-курортное обслуживание;</w:t>
      </w:r>
    </w:p>
    <w:p w:rsidR="00304147"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образовательная деятельность;</w:t>
      </w:r>
    </w:p>
    <w:p w:rsidR="00304147" w:rsidRPr="002C3ACF" w:rsidRDefault="00304147"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строительство, эксплуатация, технический надзор и ремонт объектов социально-культурного, спортивно-оздоровительного и коммунально-бытового назначения, проведение образовательной, культурно-массовой и спортивно-оздоровительной работы, осуществление экскурсионно-туристического и гостиничного обслуживания, организация отдыха и санаторно-курортного лечения;</w:t>
      </w:r>
    </w:p>
    <w:p w:rsidR="00304147"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предоставление коммунально-бытовых услуг;</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хранение и применение взрывчатых материалов промышленного назначения;</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оказание инжиниринговых услуг;</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проведение выставок и презентаций;</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развитие средств связи и оказание услуг средств связи;</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издательская и полиграфическая деятельность;</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proofErr w:type="spellStart"/>
      <w:r w:rsidRPr="002C3ACF">
        <w:rPr>
          <w:rFonts w:ascii="Tahoma" w:hAnsi="Tahoma" w:cs="Tahoma"/>
          <w:sz w:val="20"/>
          <w:szCs w:val="20"/>
        </w:rPr>
        <w:t>риэлторская</w:t>
      </w:r>
      <w:proofErr w:type="spellEnd"/>
      <w:r w:rsidRPr="002C3ACF">
        <w:rPr>
          <w:rFonts w:ascii="Tahoma" w:hAnsi="Tahoma" w:cs="Tahoma"/>
          <w:sz w:val="20"/>
          <w:szCs w:val="20"/>
        </w:rPr>
        <w:t xml:space="preserve"> деятельность;</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хранение нефти и продуктов ее переработки;</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lastRenderedPageBreak/>
        <w:t>эксплуатация взрывоопасных производственных объектов;</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эксплуатация пожароопасных производственных объектов;</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эксплуатация и обслуживание объектов </w:t>
      </w:r>
      <w:proofErr w:type="spellStart"/>
      <w:r w:rsidRPr="002C3ACF">
        <w:rPr>
          <w:rFonts w:ascii="Tahoma" w:hAnsi="Tahoma" w:cs="Tahoma"/>
          <w:sz w:val="20"/>
          <w:szCs w:val="20"/>
        </w:rPr>
        <w:t>Ростехнадзора</w:t>
      </w:r>
      <w:proofErr w:type="spellEnd"/>
      <w:r w:rsidRPr="002C3ACF">
        <w:rPr>
          <w:rFonts w:ascii="Tahoma" w:hAnsi="Tahoma" w:cs="Tahoma"/>
          <w:sz w:val="20"/>
          <w:szCs w:val="20"/>
        </w:rPr>
        <w:t>;</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обращению с опасными отходами;</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эксплуатации газовых сетей;</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купля-продажа и поставка газа;</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водоснабжение и канализация;</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изготовлению, ремонту и эксплуатации средств измерений;</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разработка, изготовление, аттестация и реализация опытного нестандартного оборудования, электронных приборов, средств автоматики и телемеханики;</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проектирование дислокации дорожных знаков и их временная установка в местах проведения плановых, регламентных и восстановительных работ на тепловых и кабельных сетях Общества;</w:t>
      </w:r>
    </w:p>
    <w:p w:rsidR="00B5152D" w:rsidRPr="002C3ACF" w:rsidRDefault="00B5152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охранная деятельность исключительно в интересах собственной безопасности в рамках создаваемой Обществом Службы безопасности, которая в своей деятельности руководствуется Законом РФ «О частной детективной и охранной деятельности в Российской Федерации» и законодательством Российской Федерации;</w:t>
      </w:r>
    </w:p>
    <w:p w:rsidR="00B5152D" w:rsidRPr="002C3ACF" w:rsidRDefault="0024498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законодательством Российской Федерации;</w:t>
      </w:r>
    </w:p>
    <w:p w:rsidR="000C0099" w:rsidRPr="002C3ACF" w:rsidRDefault="002A2F8F"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обеспечение экономической и информационной безопасности Общества, его филиалов и представительств;</w:t>
      </w:r>
    </w:p>
    <w:p w:rsidR="002A2F8F" w:rsidRPr="002C3ACF" w:rsidRDefault="002A2F8F"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обеспечение антитеррористической защищенности и физической защиты объектов Общества, его филиалов и представительств;</w:t>
      </w:r>
    </w:p>
    <w:p w:rsidR="0024498A" w:rsidRPr="002C3ACF" w:rsidRDefault="0024498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экспертиза промышленной безопасности;</w:t>
      </w:r>
    </w:p>
    <w:p w:rsidR="0024498A" w:rsidRPr="002C3ACF" w:rsidRDefault="0024498A"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внешнеэкономическая деятельность, осуществление сотрудничества с иностранными организациями топливно-энергетического комплекса, привлечение в установленном порядке к сооружению объектов топливно-энергетического комплекса </w:t>
      </w:r>
      <w:r w:rsidR="00911565" w:rsidRPr="002C3ACF">
        <w:rPr>
          <w:rFonts w:ascii="Tahoma" w:hAnsi="Tahoma" w:cs="Tahoma"/>
          <w:sz w:val="20"/>
          <w:szCs w:val="20"/>
        </w:rPr>
        <w:t>иностранных организаций;</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осуществление полномочий исполнительных органов коммерческих и некоммерческих организаций в порядке, предусмотренном законодательством и договорами Общества;</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доверительное управление имуществом коммерческих и некоммерческих организаций в порядке, предусмотренном законодательством и договорами Общества;</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осуществление полномочий единоличных исполнительных органов в акционерных и иных хозяйственных обществах в порядке, предусмотренном законодательством и заключенными договорами; </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по оперативной ликвидации аварий и проведению работ по восстановлению теплоснабжения на тепловых магистралях;</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розничная торговля косметическими и парфюмерными товарами;</w:t>
      </w:r>
    </w:p>
    <w:p w:rsidR="00911565" w:rsidRPr="000C6479"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pacing w:val="-4"/>
          <w:sz w:val="20"/>
          <w:szCs w:val="20"/>
        </w:rPr>
      </w:pPr>
      <w:r w:rsidRPr="000C6479">
        <w:rPr>
          <w:rFonts w:ascii="Tahoma" w:hAnsi="Tahoma" w:cs="Tahoma"/>
          <w:spacing w:val="-4"/>
          <w:sz w:val="20"/>
          <w:szCs w:val="20"/>
        </w:rPr>
        <w:t>розничная торговля книгами, журналами, газетами, писчебумажными и канцелярскими товарами;</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розничная торговля спортивными товарами, рыболовными принадлежностями, туристским снаряжением, лодками и велосипедами;</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розничная торговля бытовым жидким котельным топливом, газом в баллонах, углем, древесным топливом, топливным торфом;</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розничная торговля текстильными и галантерейными изделиями;</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розничная торговля товарами бытовой химии, синтетическими моющими средствами, обоями и напольными покрытиями;</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геодезическая и картографическая деятельность;</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отделочных работ;</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штукатурных работ;</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малярных работ;</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ремонт газотурбинных установок;</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арматурных работ;</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производство сварочных работ;</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ремонт и изготовление металлоконструкций;</w:t>
      </w:r>
    </w:p>
    <w:p w:rsidR="00911565" w:rsidRPr="002C3ACF" w:rsidRDefault="0091156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ремонт запорной ар</w:t>
      </w:r>
      <w:r w:rsidR="000B603C" w:rsidRPr="002C3ACF">
        <w:rPr>
          <w:rFonts w:ascii="Tahoma" w:hAnsi="Tahoma" w:cs="Tahoma"/>
          <w:sz w:val="20"/>
          <w:szCs w:val="20"/>
        </w:rPr>
        <w:t>м</w:t>
      </w:r>
      <w:r w:rsidRPr="002C3ACF">
        <w:rPr>
          <w:rFonts w:ascii="Tahoma" w:hAnsi="Tahoma" w:cs="Tahoma"/>
          <w:sz w:val="20"/>
          <w:szCs w:val="20"/>
        </w:rPr>
        <w:t>атуры, насосов,</w:t>
      </w:r>
      <w:r w:rsidR="000B603C" w:rsidRPr="002C3ACF">
        <w:rPr>
          <w:rFonts w:ascii="Tahoma" w:hAnsi="Tahoma" w:cs="Tahoma"/>
          <w:sz w:val="20"/>
          <w:szCs w:val="20"/>
        </w:rPr>
        <w:t xml:space="preserve"> электродвигателей насосов;</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работы по мониторингу состояния и загрязнения окружающей природной среды;</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предоставление социальных услуг;</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розничная торговля алкогольными напитками, включая пиво;</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прочая розничная торговля в неспециализированных магазинах;</w:t>
      </w:r>
    </w:p>
    <w:p w:rsidR="00304147"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ресторанов и кафе;</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баров;</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деятельность столовых при предприятиях и учреждениях и поставка продукции общественного питания;</w:t>
      </w:r>
    </w:p>
    <w:p w:rsidR="00325FA1" w:rsidRPr="002C3ACF" w:rsidRDefault="00325FA1"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lastRenderedPageBreak/>
        <w:t>обучение работодателей и работников вопросам охраны труда;</w:t>
      </w:r>
    </w:p>
    <w:p w:rsidR="000B603C" w:rsidRPr="002C3ACF" w:rsidRDefault="000B60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иные виды деятельности.</w:t>
      </w:r>
    </w:p>
    <w:p w:rsidR="00E8339B" w:rsidRPr="002C3ACF" w:rsidRDefault="00E8339B" w:rsidP="003F4687">
      <w:pPr>
        <w:pStyle w:val="a4"/>
        <w:numPr>
          <w:ilvl w:val="1"/>
          <w:numId w:val="10"/>
        </w:numPr>
        <w:tabs>
          <w:tab w:val="left" w:pos="1134"/>
        </w:tabs>
        <w:ind w:left="0" w:firstLine="567"/>
        <w:jc w:val="both"/>
        <w:rPr>
          <w:rFonts w:ascii="Tahoma" w:hAnsi="Tahoma" w:cs="Tahoma"/>
          <w:sz w:val="20"/>
        </w:rPr>
      </w:pPr>
      <w:r w:rsidRPr="002C3ACF">
        <w:rPr>
          <w:rFonts w:ascii="Tahoma" w:hAnsi="Tahoma" w:cs="Tahoma"/>
          <w:sz w:val="20"/>
        </w:rPr>
        <w:t>Общество вправе также осуществлять любые другие виды деятельности, не запрещенные федеральными законами.</w:t>
      </w:r>
    </w:p>
    <w:p w:rsidR="00E8339B" w:rsidRPr="002C3ACF" w:rsidRDefault="00E8339B" w:rsidP="003F4687">
      <w:pPr>
        <w:pStyle w:val="a4"/>
        <w:numPr>
          <w:ilvl w:val="1"/>
          <w:numId w:val="10"/>
        </w:numPr>
        <w:tabs>
          <w:tab w:val="left" w:pos="1134"/>
        </w:tabs>
        <w:ind w:left="0" w:firstLine="567"/>
        <w:jc w:val="both"/>
        <w:rPr>
          <w:rFonts w:ascii="Tahoma" w:hAnsi="Tahoma" w:cs="Tahoma"/>
          <w:sz w:val="20"/>
        </w:rPr>
      </w:pPr>
      <w:r w:rsidRPr="002C3ACF">
        <w:rPr>
          <w:rFonts w:ascii="Tahoma" w:hAnsi="Tahoma" w:cs="Tahoma"/>
          <w:sz w:val="20"/>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r w:rsidR="00DA4B3C" w:rsidRPr="002C3ACF">
        <w:rPr>
          <w:rFonts w:ascii="Tahoma" w:hAnsi="Tahoma" w:cs="Tahoma"/>
          <w:sz w:val="20"/>
        </w:rPr>
        <w:t>, членства в саморегулируемой организации или выданного саморегулируемой организацией свидетельства о допуске к определенному виду работ</w:t>
      </w:r>
      <w:r w:rsidRPr="002C3ACF">
        <w:rPr>
          <w:rFonts w:ascii="Tahoma" w:hAnsi="Tahoma" w:cs="Tahoma"/>
          <w:sz w:val="20"/>
        </w:rPr>
        <w:t>.</w:t>
      </w:r>
    </w:p>
    <w:p w:rsidR="00953F84" w:rsidRPr="002C3ACF" w:rsidRDefault="00953F84" w:rsidP="0068570C">
      <w:pPr>
        <w:pStyle w:val="FR1"/>
        <w:spacing w:before="320" w:after="100"/>
        <w:ind w:left="0"/>
        <w:jc w:val="center"/>
        <w:rPr>
          <w:rFonts w:ascii="Tahoma" w:hAnsi="Tahoma" w:cs="Tahoma"/>
          <w:sz w:val="20"/>
        </w:rPr>
      </w:pPr>
      <w:r w:rsidRPr="002C3ACF">
        <w:rPr>
          <w:rFonts w:ascii="Tahoma" w:hAnsi="Tahoma" w:cs="Tahoma"/>
          <w:sz w:val="20"/>
        </w:rPr>
        <w:t>Статья</w:t>
      </w:r>
      <w:r w:rsidRPr="002C3ACF">
        <w:rPr>
          <w:rFonts w:ascii="Tahoma" w:hAnsi="Tahoma" w:cs="Tahoma"/>
          <w:noProof/>
          <w:sz w:val="20"/>
        </w:rPr>
        <w:t xml:space="preserve"> 7.</w:t>
      </w:r>
      <w:r w:rsidRPr="002C3ACF">
        <w:rPr>
          <w:rFonts w:ascii="Tahoma" w:hAnsi="Tahoma" w:cs="Tahoma"/>
          <w:sz w:val="20"/>
        </w:rPr>
        <w:t xml:space="preserve"> Уставный капитал Общества и объявленные акции</w:t>
      </w:r>
    </w:p>
    <w:p w:rsidR="00953F84" w:rsidRPr="002C3ACF" w:rsidRDefault="00953F84"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Уставный капитал Общества</w:t>
      </w:r>
      <w:r w:rsidR="004F3517" w:rsidRPr="002C3ACF">
        <w:rPr>
          <w:rFonts w:ascii="Tahoma" w:hAnsi="Tahoma" w:cs="Tahoma"/>
          <w:sz w:val="20"/>
        </w:rPr>
        <w:t xml:space="preserve">, </w:t>
      </w:r>
      <w:r w:rsidR="00BB10B9" w:rsidRPr="002C3ACF">
        <w:rPr>
          <w:rFonts w:ascii="Tahoma" w:hAnsi="Tahoma" w:cs="Tahoma"/>
          <w:sz w:val="20"/>
        </w:rPr>
        <w:t xml:space="preserve">составляющий </w:t>
      </w:r>
      <w:r w:rsidR="000B603C" w:rsidRPr="002C3ACF">
        <w:rPr>
          <w:rFonts w:ascii="Tahoma" w:hAnsi="Tahoma" w:cs="Tahoma"/>
          <w:sz w:val="20"/>
        </w:rPr>
        <w:t>24</w:t>
      </w:r>
      <w:r w:rsidR="00BD5411" w:rsidRPr="002C3ACF">
        <w:rPr>
          <w:rFonts w:ascii="Tahoma" w:hAnsi="Tahoma" w:cs="Tahoma"/>
          <w:sz w:val="20"/>
        </w:rPr>
        <w:t> </w:t>
      </w:r>
      <w:r w:rsidR="000B603C" w:rsidRPr="002C3ACF">
        <w:rPr>
          <w:rFonts w:ascii="Tahoma" w:hAnsi="Tahoma" w:cs="Tahoma"/>
          <w:sz w:val="20"/>
        </w:rPr>
        <w:t>413 401</w:t>
      </w:r>
      <w:r w:rsidR="00BD5411" w:rsidRPr="002C3ACF">
        <w:rPr>
          <w:rFonts w:ascii="Tahoma" w:hAnsi="Tahoma" w:cs="Tahoma"/>
          <w:sz w:val="20"/>
        </w:rPr>
        <w:t> </w:t>
      </w:r>
      <w:r w:rsidR="000B603C" w:rsidRPr="002C3ACF">
        <w:rPr>
          <w:rFonts w:ascii="Tahoma" w:hAnsi="Tahoma" w:cs="Tahoma"/>
          <w:sz w:val="20"/>
        </w:rPr>
        <w:t>200</w:t>
      </w:r>
      <w:r w:rsidR="00BB10B9" w:rsidRPr="002C3ACF">
        <w:rPr>
          <w:rFonts w:ascii="Tahoma" w:hAnsi="Tahoma" w:cs="Tahoma"/>
          <w:sz w:val="20"/>
        </w:rPr>
        <w:t xml:space="preserve"> (</w:t>
      </w:r>
      <w:r w:rsidR="00FD19E2" w:rsidRPr="002C3ACF">
        <w:rPr>
          <w:rFonts w:ascii="Tahoma" w:hAnsi="Tahoma" w:cs="Tahoma"/>
          <w:sz w:val="20"/>
        </w:rPr>
        <w:t xml:space="preserve">Двадцать </w:t>
      </w:r>
      <w:r w:rsidR="000B603C" w:rsidRPr="002C3ACF">
        <w:rPr>
          <w:rFonts w:ascii="Tahoma" w:hAnsi="Tahoma" w:cs="Tahoma"/>
          <w:sz w:val="20"/>
        </w:rPr>
        <w:t>четыре миллиарда четыреста тринадцать миллионов четыреста одну тысячу двести</w:t>
      </w:r>
      <w:r w:rsidR="00BB10B9" w:rsidRPr="002C3ACF">
        <w:rPr>
          <w:rFonts w:ascii="Tahoma" w:hAnsi="Tahoma" w:cs="Tahoma"/>
          <w:sz w:val="20"/>
        </w:rPr>
        <w:t xml:space="preserve">) </w:t>
      </w:r>
      <w:r w:rsidR="000B603C" w:rsidRPr="002C3ACF">
        <w:rPr>
          <w:rFonts w:ascii="Tahoma" w:hAnsi="Tahoma" w:cs="Tahoma"/>
          <w:sz w:val="20"/>
        </w:rPr>
        <w:t>рублей</w:t>
      </w:r>
      <w:r w:rsidR="00BB10B9" w:rsidRPr="002C3ACF">
        <w:rPr>
          <w:rFonts w:ascii="Tahoma" w:hAnsi="Tahoma" w:cs="Tahoma"/>
          <w:sz w:val="20"/>
        </w:rPr>
        <w:t xml:space="preserve">, разделен на </w:t>
      </w:r>
      <w:r w:rsidR="000B603C" w:rsidRPr="002C3ACF">
        <w:rPr>
          <w:rFonts w:ascii="Tahoma" w:hAnsi="Tahoma" w:cs="Tahoma"/>
          <w:snapToGrid w:val="0"/>
          <w:sz w:val="20"/>
        </w:rPr>
        <w:t>244</w:t>
      </w:r>
      <w:r w:rsidR="00BD5411" w:rsidRPr="002C3ACF">
        <w:rPr>
          <w:rFonts w:ascii="Tahoma" w:hAnsi="Tahoma" w:cs="Tahoma"/>
          <w:snapToGrid w:val="0"/>
          <w:sz w:val="20"/>
        </w:rPr>
        <w:t> </w:t>
      </w:r>
      <w:r w:rsidR="000B603C" w:rsidRPr="002C3ACF">
        <w:rPr>
          <w:rFonts w:ascii="Tahoma" w:hAnsi="Tahoma" w:cs="Tahoma"/>
          <w:snapToGrid w:val="0"/>
          <w:sz w:val="20"/>
        </w:rPr>
        <w:t xml:space="preserve">134 012 </w:t>
      </w:r>
      <w:r w:rsidR="00BB10B9" w:rsidRPr="002C3ACF">
        <w:rPr>
          <w:rFonts w:ascii="Tahoma" w:hAnsi="Tahoma" w:cs="Tahoma"/>
          <w:snapToGrid w:val="0"/>
          <w:sz w:val="20"/>
        </w:rPr>
        <w:t>(</w:t>
      </w:r>
      <w:r w:rsidR="00FD19E2" w:rsidRPr="002C3ACF">
        <w:rPr>
          <w:rFonts w:ascii="Tahoma" w:hAnsi="Tahoma" w:cs="Tahoma"/>
          <w:snapToGrid w:val="0"/>
          <w:sz w:val="20"/>
        </w:rPr>
        <w:t xml:space="preserve">Двести </w:t>
      </w:r>
      <w:r w:rsidR="000B603C" w:rsidRPr="002C3ACF">
        <w:rPr>
          <w:rFonts w:ascii="Tahoma" w:hAnsi="Tahoma" w:cs="Tahoma"/>
          <w:snapToGrid w:val="0"/>
          <w:sz w:val="20"/>
        </w:rPr>
        <w:t>сорок четыре миллиона сто тридцать четыре тысячи двенадцать</w:t>
      </w:r>
      <w:r w:rsidR="00BB10B9" w:rsidRPr="002C3ACF">
        <w:rPr>
          <w:rFonts w:ascii="Tahoma" w:hAnsi="Tahoma" w:cs="Tahoma"/>
          <w:snapToGrid w:val="0"/>
          <w:sz w:val="20"/>
        </w:rPr>
        <w:t>)</w:t>
      </w:r>
      <w:r w:rsidR="00BB10B9" w:rsidRPr="002C3ACF">
        <w:rPr>
          <w:rFonts w:ascii="Tahoma" w:hAnsi="Tahoma" w:cs="Tahoma"/>
          <w:sz w:val="20"/>
        </w:rPr>
        <w:t xml:space="preserve"> обыкновенных именных акций номинальной стоимостью </w:t>
      </w:r>
      <w:r w:rsidR="000B603C" w:rsidRPr="002C3ACF">
        <w:rPr>
          <w:rFonts w:ascii="Tahoma" w:hAnsi="Tahoma" w:cs="Tahoma"/>
          <w:snapToGrid w:val="0"/>
          <w:sz w:val="20"/>
        </w:rPr>
        <w:t>100</w:t>
      </w:r>
      <w:r w:rsidR="00BB10B9" w:rsidRPr="002C3ACF">
        <w:rPr>
          <w:rFonts w:ascii="Tahoma" w:hAnsi="Tahoma" w:cs="Tahoma"/>
          <w:snapToGrid w:val="0"/>
          <w:sz w:val="20"/>
        </w:rPr>
        <w:t xml:space="preserve"> (</w:t>
      </w:r>
      <w:r w:rsidR="00FD19E2" w:rsidRPr="002C3ACF">
        <w:rPr>
          <w:rFonts w:ascii="Tahoma" w:hAnsi="Tahoma" w:cs="Tahoma"/>
          <w:snapToGrid w:val="0"/>
          <w:sz w:val="20"/>
        </w:rPr>
        <w:t>Сто</w:t>
      </w:r>
      <w:r w:rsidR="00BB10B9" w:rsidRPr="002C3ACF">
        <w:rPr>
          <w:rFonts w:ascii="Tahoma" w:hAnsi="Tahoma" w:cs="Tahoma"/>
          <w:snapToGrid w:val="0"/>
          <w:sz w:val="20"/>
        </w:rPr>
        <w:t>)</w:t>
      </w:r>
      <w:r w:rsidR="00FD25DD" w:rsidRPr="002C3ACF">
        <w:rPr>
          <w:rFonts w:ascii="Tahoma" w:hAnsi="Tahoma" w:cs="Tahoma"/>
          <w:snapToGrid w:val="0"/>
          <w:sz w:val="20"/>
        </w:rPr>
        <w:t xml:space="preserve"> </w:t>
      </w:r>
      <w:r w:rsidR="000B603C" w:rsidRPr="002C3ACF">
        <w:rPr>
          <w:rFonts w:ascii="Tahoma" w:hAnsi="Tahoma" w:cs="Tahoma"/>
          <w:snapToGrid w:val="0"/>
          <w:sz w:val="20"/>
        </w:rPr>
        <w:t xml:space="preserve">рублей </w:t>
      </w:r>
      <w:r w:rsidRPr="002C3ACF">
        <w:rPr>
          <w:rFonts w:ascii="Tahoma" w:hAnsi="Tahoma" w:cs="Tahoma"/>
          <w:sz w:val="20"/>
        </w:rPr>
        <w:t>каждая.</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Размещенные</w:t>
      </w:r>
      <w:r w:rsidRPr="002C3ACF">
        <w:rPr>
          <w:rFonts w:ascii="Tahoma" w:hAnsi="Tahoma" w:cs="Tahoma"/>
          <w:noProof/>
          <w:sz w:val="20"/>
        </w:rPr>
        <w:t xml:space="preserve"> Обществом </w:t>
      </w:r>
      <w:r w:rsidRPr="002C3ACF">
        <w:rPr>
          <w:rFonts w:ascii="Tahoma" w:hAnsi="Tahoma" w:cs="Tahoma"/>
          <w:sz w:val="20"/>
        </w:rPr>
        <w:t>обыкновенные именные акции являются голосующими при решении всех вопросов на Общем собрании акционеров Общества независимо от времени их размещения.</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Дополнительные акции размещаются Обществом при ус</w:t>
      </w:r>
      <w:r w:rsidR="000C6479">
        <w:rPr>
          <w:rFonts w:ascii="Tahoma" w:hAnsi="Tahoma" w:cs="Tahoma"/>
          <w:sz w:val="20"/>
        </w:rPr>
        <w:t>ловии их полной оплаты.</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Оплата акций Общества может осуществляться деньгами, ценными бумагами, другими вещами, имущественными либо иными правами, имеющими денежную оценку.</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 xml:space="preserve">При оплате дополнительных акций </w:t>
      </w:r>
      <w:proofErr w:type="spellStart"/>
      <w:r w:rsidRPr="002C3ACF">
        <w:rPr>
          <w:rFonts w:ascii="Tahoma" w:hAnsi="Tahoma" w:cs="Tahoma"/>
          <w:sz w:val="20"/>
        </w:rPr>
        <w:t>неденежными</w:t>
      </w:r>
      <w:proofErr w:type="spellEnd"/>
      <w:r w:rsidRPr="002C3ACF">
        <w:rPr>
          <w:rFonts w:ascii="Tahoma" w:hAnsi="Tahoma" w:cs="Tahoma"/>
          <w:sz w:val="20"/>
        </w:rPr>
        <w:t xml:space="preserve"> средствами размер денежной оценки имущества, вносимого в оплату акций, производится Советом директоров Общества в соответствии со статьей 77 Федерального закона «Об акционерных обществах».</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Уставный капитал Общества может быть при необходимости:</w:t>
      </w:r>
    </w:p>
    <w:p w:rsidR="00FD25DD" w:rsidRPr="002C3ACF" w:rsidRDefault="00FD25D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увеличен путем увеличения номинальной стоимости акций или размещения дополнительных акций;</w:t>
      </w:r>
    </w:p>
    <w:p w:rsidR="00FD25DD" w:rsidRPr="002C3ACF" w:rsidRDefault="00FD25D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уменьшен путем уменьшения номинальной стоимости акций или сокращения их общего количества, в том числе путем приобр</w:t>
      </w:r>
      <w:r w:rsidR="0068570C">
        <w:rPr>
          <w:rFonts w:ascii="Tahoma" w:hAnsi="Tahoma" w:cs="Tahoma"/>
          <w:sz w:val="20"/>
          <w:szCs w:val="20"/>
        </w:rPr>
        <w:t>етения и погашения части акций.</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Решение об увеличении уставного капитала Общества путем увеличения номинальной стоимости акций принимается Общим собранием акционеров большинством голосов акционеров, принимающих участие в собрании.</w:t>
      </w:r>
    </w:p>
    <w:p w:rsidR="00FD25DD" w:rsidRPr="002C3ACF" w:rsidRDefault="00FD25DD" w:rsidP="0068570C">
      <w:pPr>
        <w:autoSpaceDE w:val="0"/>
        <w:autoSpaceDN w:val="0"/>
        <w:adjustRightInd w:val="0"/>
        <w:ind w:firstLine="567"/>
        <w:jc w:val="both"/>
        <w:rPr>
          <w:rFonts w:ascii="Tahoma" w:hAnsi="Tahoma" w:cs="Tahoma"/>
          <w:sz w:val="20"/>
          <w:szCs w:val="20"/>
        </w:rPr>
      </w:pPr>
      <w:r w:rsidRPr="002C3ACF">
        <w:rPr>
          <w:rFonts w:ascii="Tahoma" w:hAnsi="Tahoma" w:cs="Tahoma"/>
          <w:sz w:val="20"/>
          <w:szCs w:val="20"/>
        </w:rPr>
        <w:t xml:space="preserve">Решение об увеличении уставного капитала Общества путем размещения дополнительных акций принимается Общим собранием акционеров </w:t>
      </w:r>
      <w:r w:rsidRPr="002C3ACF">
        <w:rPr>
          <w:rFonts w:ascii="Tahoma" w:hAnsi="Tahoma" w:cs="Tahoma"/>
          <w:noProof/>
          <w:sz w:val="20"/>
          <w:szCs w:val="20"/>
        </w:rPr>
        <w:t xml:space="preserve">с соблюдением требований статей </w:t>
      </w:r>
      <w:r w:rsidRPr="002C3ACF">
        <w:rPr>
          <w:rFonts w:ascii="Tahoma" w:hAnsi="Tahoma" w:cs="Tahoma"/>
          <w:sz w:val="20"/>
          <w:szCs w:val="20"/>
        </w:rPr>
        <w:t>28 и 39 Федерального закона «Об акционерных обществах».</w:t>
      </w:r>
    </w:p>
    <w:p w:rsidR="00FD25DD" w:rsidRPr="002C3ACF" w:rsidRDefault="00FD25DD" w:rsidP="003F4687">
      <w:pPr>
        <w:pStyle w:val="a4"/>
        <w:numPr>
          <w:ilvl w:val="1"/>
          <w:numId w:val="12"/>
        </w:numPr>
        <w:tabs>
          <w:tab w:val="left" w:pos="1134"/>
        </w:tabs>
        <w:ind w:left="0" w:firstLine="567"/>
        <w:jc w:val="both"/>
        <w:rPr>
          <w:rFonts w:ascii="Tahoma" w:hAnsi="Tahoma" w:cs="Tahoma"/>
          <w:sz w:val="20"/>
        </w:rPr>
      </w:pPr>
      <w:r w:rsidRPr="002C3ACF">
        <w:rPr>
          <w:rFonts w:ascii="Tahoma" w:hAnsi="Tahoma" w:cs="Tahoma"/>
          <w:sz w:val="20"/>
        </w:rPr>
        <w:t>Дополнительные акции могут быть размещены Обществом только в пределах количества объявленных акций, установленного Уставом Общества.</w:t>
      </w:r>
    </w:p>
    <w:p w:rsidR="001D22DD" w:rsidRPr="002C3ACF" w:rsidRDefault="001A470A" w:rsidP="0068570C">
      <w:pPr>
        <w:ind w:firstLine="567"/>
        <w:jc w:val="both"/>
        <w:rPr>
          <w:rFonts w:ascii="Tahoma" w:hAnsi="Tahoma" w:cs="Tahoma"/>
          <w:snapToGrid w:val="0"/>
          <w:sz w:val="20"/>
          <w:szCs w:val="20"/>
        </w:rPr>
      </w:pPr>
      <w:r w:rsidRPr="002C3ACF">
        <w:rPr>
          <w:rFonts w:ascii="Tahoma" w:hAnsi="Tahoma" w:cs="Tahoma"/>
          <w:snapToGrid w:val="0"/>
          <w:sz w:val="20"/>
          <w:szCs w:val="20"/>
        </w:rPr>
        <w:t xml:space="preserve">Общество вправе </w:t>
      </w:r>
      <w:r w:rsidR="001A1331" w:rsidRPr="002C3ACF">
        <w:rPr>
          <w:rFonts w:ascii="Tahoma" w:hAnsi="Tahoma" w:cs="Tahoma"/>
          <w:snapToGrid w:val="0"/>
          <w:sz w:val="20"/>
          <w:szCs w:val="20"/>
        </w:rPr>
        <w:t xml:space="preserve">размещать дополнительно к размещенным акциям </w:t>
      </w:r>
      <w:r w:rsidR="00C90C75" w:rsidRPr="002C3ACF">
        <w:rPr>
          <w:rFonts w:ascii="Tahoma" w:hAnsi="Tahoma" w:cs="Tahoma"/>
          <w:sz w:val="20"/>
          <w:szCs w:val="20"/>
        </w:rPr>
        <w:t>70</w:t>
      </w:r>
      <w:r w:rsidR="00BD5411" w:rsidRPr="002C3ACF">
        <w:rPr>
          <w:rFonts w:ascii="Tahoma" w:hAnsi="Tahoma" w:cs="Tahoma"/>
          <w:sz w:val="20"/>
          <w:szCs w:val="20"/>
        </w:rPr>
        <w:t> </w:t>
      </w:r>
      <w:r w:rsidR="00C90C75" w:rsidRPr="002C3ACF">
        <w:rPr>
          <w:rFonts w:ascii="Tahoma" w:hAnsi="Tahoma" w:cs="Tahoma"/>
          <w:sz w:val="20"/>
          <w:szCs w:val="20"/>
        </w:rPr>
        <w:t>000</w:t>
      </w:r>
      <w:r w:rsidR="00BD5411" w:rsidRPr="002C3ACF">
        <w:rPr>
          <w:rFonts w:ascii="Tahoma" w:hAnsi="Tahoma" w:cs="Tahoma"/>
          <w:sz w:val="20"/>
          <w:szCs w:val="20"/>
        </w:rPr>
        <w:t> </w:t>
      </w:r>
      <w:r w:rsidR="00C90C75" w:rsidRPr="002C3ACF">
        <w:rPr>
          <w:rFonts w:ascii="Tahoma" w:hAnsi="Tahoma" w:cs="Tahoma"/>
          <w:sz w:val="20"/>
          <w:szCs w:val="20"/>
        </w:rPr>
        <w:t>000</w:t>
      </w:r>
      <w:r w:rsidR="00FD19E2" w:rsidRPr="002C3ACF">
        <w:rPr>
          <w:rFonts w:ascii="Tahoma" w:hAnsi="Tahoma" w:cs="Tahoma"/>
          <w:sz w:val="20"/>
          <w:szCs w:val="20"/>
        </w:rPr>
        <w:t xml:space="preserve"> </w:t>
      </w:r>
      <w:r w:rsidR="005B4233" w:rsidRPr="002C3ACF">
        <w:rPr>
          <w:rFonts w:ascii="Tahoma" w:hAnsi="Tahoma" w:cs="Tahoma"/>
          <w:sz w:val="20"/>
          <w:szCs w:val="20"/>
        </w:rPr>
        <w:t>(</w:t>
      </w:r>
      <w:r w:rsidR="00C90C75" w:rsidRPr="002C3ACF">
        <w:rPr>
          <w:rFonts w:ascii="Tahoma" w:hAnsi="Tahoma" w:cs="Tahoma"/>
          <w:sz w:val="20"/>
          <w:szCs w:val="20"/>
        </w:rPr>
        <w:t>Семьдесят миллионов</w:t>
      </w:r>
      <w:r w:rsidR="005B4233" w:rsidRPr="002C3ACF">
        <w:rPr>
          <w:rFonts w:ascii="Tahoma" w:hAnsi="Tahoma" w:cs="Tahoma"/>
          <w:sz w:val="20"/>
          <w:szCs w:val="20"/>
        </w:rPr>
        <w:t>)</w:t>
      </w:r>
      <w:r w:rsidRPr="002C3ACF">
        <w:rPr>
          <w:rFonts w:ascii="Tahoma" w:hAnsi="Tahoma" w:cs="Tahoma"/>
          <w:snapToGrid w:val="0"/>
          <w:sz w:val="20"/>
          <w:szCs w:val="20"/>
        </w:rPr>
        <w:t xml:space="preserve"> </w:t>
      </w:r>
      <w:r w:rsidR="00C90C75" w:rsidRPr="002C3ACF">
        <w:rPr>
          <w:rFonts w:ascii="Tahoma" w:hAnsi="Tahoma" w:cs="Tahoma"/>
          <w:snapToGrid w:val="0"/>
          <w:sz w:val="20"/>
          <w:szCs w:val="20"/>
        </w:rPr>
        <w:t xml:space="preserve">объявленных обыкновенных именных бездокументарных акций </w:t>
      </w:r>
      <w:r w:rsidR="001A1331" w:rsidRPr="002C3ACF">
        <w:rPr>
          <w:rFonts w:ascii="Tahoma" w:hAnsi="Tahoma" w:cs="Tahoma"/>
          <w:snapToGrid w:val="0"/>
          <w:sz w:val="20"/>
          <w:szCs w:val="20"/>
        </w:rPr>
        <w:t xml:space="preserve">номинальной стоимостью </w:t>
      </w:r>
      <w:r w:rsidR="00FD19E2" w:rsidRPr="002C3ACF">
        <w:rPr>
          <w:rFonts w:ascii="Tahoma" w:hAnsi="Tahoma" w:cs="Tahoma"/>
          <w:snapToGrid w:val="0"/>
          <w:sz w:val="20"/>
          <w:szCs w:val="20"/>
        </w:rPr>
        <w:t>100</w:t>
      </w:r>
      <w:r w:rsidR="0068570C">
        <w:rPr>
          <w:rFonts w:ascii="Tahoma" w:hAnsi="Tahoma" w:cs="Tahoma"/>
          <w:snapToGrid w:val="0"/>
          <w:sz w:val="20"/>
          <w:szCs w:val="20"/>
        </w:rPr>
        <w:t> </w:t>
      </w:r>
      <w:r w:rsidRPr="002C3ACF">
        <w:rPr>
          <w:rFonts w:ascii="Tahoma" w:hAnsi="Tahoma" w:cs="Tahoma"/>
          <w:snapToGrid w:val="0"/>
          <w:sz w:val="20"/>
          <w:szCs w:val="20"/>
        </w:rPr>
        <w:t>(</w:t>
      </w:r>
      <w:r w:rsidR="00FD19E2" w:rsidRPr="002C3ACF">
        <w:rPr>
          <w:rFonts w:ascii="Tahoma" w:hAnsi="Tahoma" w:cs="Tahoma"/>
          <w:snapToGrid w:val="0"/>
          <w:sz w:val="20"/>
          <w:szCs w:val="20"/>
        </w:rPr>
        <w:t>Сто</w:t>
      </w:r>
      <w:r w:rsidRPr="002C3ACF">
        <w:rPr>
          <w:rFonts w:ascii="Tahoma" w:hAnsi="Tahoma" w:cs="Tahoma"/>
          <w:snapToGrid w:val="0"/>
          <w:sz w:val="20"/>
          <w:szCs w:val="20"/>
        </w:rPr>
        <w:t>) рубля каждая</w:t>
      </w:r>
      <w:r w:rsidR="001A1331" w:rsidRPr="002C3ACF">
        <w:rPr>
          <w:rFonts w:ascii="Tahoma" w:hAnsi="Tahoma" w:cs="Tahoma"/>
          <w:snapToGrid w:val="0"/>
          <w:sz w:val="20"/>
          <w:szCs w:val="20"/>
        </w:rPr>
        <w:t>,</w:t>
      </w:r>
      <w:r w:rsidRPr="002C3ACF">
        <w:rPr>
          <w:rFonts w:ascii="Tahoma" w:hAnsi="Tahoma" w:cs="Tahoma"/>
          <w:snapToGrid w:val="0"/>
          <w:sz w:val="20"/>
          <w:szCs w:val="20"/>
        </w:rPr>
        <w:t xml:space="preserve"> на общую сумму </w:t>
      </w:r>
      <w:r w:rsidR="00C90C75" w:rsidRPr="002C3ACF">
        <w:rPr>
          <w:rFonts w:ascii="Tahoma" w:hAnsi="Tahoma" w:cs="Tahoma"/>
          <w:snapToGrid w:val="0"/>
          <w:sz w:val="20"/>
          <w:szCs w:val="20"/>
        </w:rPr>
        <w:t>7</w:t>
      </w:r>
      <w:r w:rsidR="00BD5411" w:rsidRPr="002C3ACF">
        <w:rPr>
          <w:rFonts w:ascii="Tahoma" w:hAnsi="Tahoma" w:cs="Tahoma"/>
          <w:snapToGrid w:val="0"/>
          <w:sz w:val="20"/>
          <w:szCs w:val="20"/>
        </w:rPr>
        <w:t> </w:t>
      </w:r>
      <w:r w:rsidR="00C90C75" w:rsidRPr="002C3ACF">
        <w:rPr>
          <w:rFonts w:ascii="Tahoma" w:hAnsi="Tahoma" w:cs="Tahoma"/>
          <w:snapToGrid w:val="0"/>
          <w:sz w:val="20"/>
          <w:szCs w:val="20"/>
        </w:rPr>
        <w:t>000 000</w:t>
      </w:r>
      <w:r w:rsidR="00BD5411" w:rsidRPr="002C3ACF">
        <w:rPr>
          <w:rFonts w:ascii="Tahoma" w:hAnsi="Tahoma" w:cs="Tahoma"/>
          <w:snapToGrid w:val="0"/>
          <w:sz w:val="20"/>
          <w:szCs w:val="20"/>
        </w:rPr>
        <w:t> </w:t>
      </w:r>
      <w:r w:rsidR="00C90C75" w:rsidRPr="002C3ACF">
        <w:rPr>
          <w:rFonts w:ascii="Tahoma" w:hAnsi="Tahoma" w:cs="Tahoma"/>
          <w:snapToGrid w:val="0"/>
          <w:sz w:val="20"/>
          <w:szCs w:val="20"/>
        </w:rPr>
        <w:t>000</w:t>
      </w:r>
      <w:r w:rsidR="00FD19E2" w:rsidRPr="002C3ACF">
        <w:rPr>
          <w:rFonts w:ascii="Tahoma" w:hAnsi="Tahoma" w:cs="Tahoma"/>
          <w:snapToGrid w:val="0"/>
          <w:sz w:val="20"/>
          <w:szCs w:val="20"/>
        </w:rPr>
        <w:t xml:space="preserve"> </w:t>
      </w:r>
      <w:r w:rsidR="00D27C01" w:rsidRPr="002C3ACF">
        <w:rPr>
          <w:rFonts w:ascii="Tahoma" w:hAnsi="Tahoma" w:cs="Tahoma"/>
          <w:snapToGrid w:val="0"/>
          <w:sz w:val="20"/>
          <w:szCs w:val="20"/>
        </w:rPr>
        <w:t>(</w:t>
      </w:r>
      <w:r w:rsidR="00C90C75" w:rsidRPr="002C3ACF">
        <w:rPr>
          <w:rFonts w:ascii="Tahoma" w:hAnsi="Tahoma" w:cs="Tahoma"/>
          <w:snapToGrid w:val="0"/>
          <w:sz w:val="20"/>
          <w:szCs w:val="20"/>
        </w:rPr>
        <w:t>Семь миллиардов</w:t>
      </w:r>
      <w:r w:rsidR="00D27C01" w:rsidRPr="002C3ACF">
        <w:rPr>
          <w:rFonts w:ascii="Tahoma" w:hAnsi="Tahoma" w:cs="Tahoma"/>
          <w:snapToGrid w:val="0"/>
          <w:sz w:val="20"/>
          <w:szCs w:val="20"/>
        </w:rPr>
        <w:t>)</w:t>
      </w:r>
      <w:r w:rsidRPr="002C3ACF">
        <w:rPr>
          <w:rFonts w:ascii="Tahoma" w:hAnsi="Tahoma" w:cs="Tahoma"/>
          <w:snapToGrid w:val="0"/>
          <w:sz w:val="20"/>
          <w:szCs w:val="20"/>
        </w:rPr>
        <w:t xml:space="preserve"> рубл</w:t>
      </w:r>
      <w:r w:rsidR="00D27C01" w:rsidRPr="002C3ACF">
        <w:rPr>
          <w:rFonts w:ascii="Tahoma" w:hAnsi="Tahoma" w:cs="Tahoma"/>
          <w:snapToGrid w:val="0"/>
          <w:sz w:val="20"/>
          <w:szCs w:val="20"/>
        </w:rPr>
        <w:t>ей</w:t>
      </w:r>
      <w:r w:rsidRPr="002C3ACF">
        <w:rPr>
          <w:rFonts w:ascii="Tahoma" w:hAnsi="Tahoma" w:cs="Tahoma"/>
          <w:snapToGrid w:val="0"/>
          <w:sz w:val="20"/>
          <w:szCs w:val="20"/>
        </w:rPr>
        <w:t xml:space="preserve"> (объявленные акции)</w:t>
      </w:r>
      <w:r w:rsidR="002474DF" w:rsidRPr="002C3ACF">
        <w:rPr>
          <w:rFonts w:ascii="Tahoma" w:hAnsi="Tahoma" w:cs="Tahoma"/>
          <w:snapToGrid w:val="0"/>
          <w:sz w:val="20"/>
          <w:szCs w:val="20"/>
        </w:rPr>
        <w:t>.</w:t>
      </w:r>
    </w:p>
    <w:p w:rsidR="001A1331" w:rsidRPr="002C3ACF" w:rsidRDefault="005919CB" w:rsidP="0068570C">
      <w:pPr>
        <w:ind w:firstLine="567"/>
        <w:jc w:val="both"/>
        <w:rPr>
          <w:rFonts w:ascii="Tahoma" w:hAnsi="Tahoma" w:cs="Tahoma"/>
          <w:sz w:val="20"/>
          <w:szCs w:val="20"/>
        </w:rPr>
      </w:pPr>
      <w:r w:rsidRPr="002C3ACF">
        <w:rPr>
          <w:rFonts w:ascii="Tahoma" w:hAnsi="Tahoma" w:cs="Tahoma"/>
          <w:sz w:val="20"/>
          <w:szCs w:val="20"/>
        </w:rPr>
        <w:t xml:space="preserve">Объявленные </w:t>
      </w:r>
      <w:r w:rsidR="001A1331" w:rsidRPr="002C3ACF">
        <w:rPr>
          <w:rFonts w:ascii="Tahoma" w:hAnsi="Tahoma" w:cs="Tahoma"/>
          <w:sz w:val="20"/>
          <w:szCs w:val="20"/>
        </w:rPr>
        <w:t xml:space="preserve">обыкновенные </w:t>
      </w:r>
      <w:r w:rsidRPr="002C3ACF">
        <w:rPr>
          <w:rFonts w:ascii="Tahoma" w:hAnsi="Tahoma" w:cs="Tahoma"/>
          <w:sz w:val="20"/>
          <w:szCs w:val="20"/>
        </w:rPr>
        <w:t xml:space="preserve">акции </w:t>
      </w:r>
      <w:r w:rsidR="001A1331" w:rsidRPr="002C3ACF">
        <w:rPr>
          <w:rFonts w:ascii="Tahoma" w:hAnsi="Tahoma" w:cs="Tahoma"/>
          <w:sz w:val="20"/>
          <w:szCs w:val="20"/>
        </w:rPr>
        <w:t xml:space="preserve">Общества </w:t>
      </w:r>
      <w:r w:rsidRPr="002C3ACF">
        <w:rPr>
          <w:rFonts w:ascii="Tahoma" w:hAnsi="Tahoma" w:cs="Tahoma"/>
          <w:sz w:val="20"/>
          <w:szCs w:val="20"/>
        </w:rPr>
        <w:t>при их размещении пред</w:t>
      </w:r>
      <w:r w:rsidR="001A1331" w:rsidRPr="002C3ACF">
        <w:rPr>
          <w:rFonts w:ascii="Tahoma" w:hAnsi="Tahoma" w:cs="Tahoma"/>
          <w:sz w:val="20"/>
          <w:szCs w:val="20"/>
        </w:rPr>
        <w:t>о</w:t>
      </w:r>
      <w:r w:rsidRPr="002C3ACF">
        <w:rPr>
          <w:rFonts w:ascii="Tahoma" w:hAnsi="Tahoma" w:cs="Tahoma"/>
          <w:sz w:val="20"/>
          <w:szCs w:val="20"/>
        </w:rPr>
        <w:t xml:space="preserve">ставляют их владельцам </w:t>
      </w:r>
      <w:r w:rsidR="001A1331" w:rsidRPr="002C3ACF">
        <w:rPr>
          <w:rFonts w:ascii="Tahoma" w:hAnsi="Tahoma" w:cs="Tahoma"/>
          <w:sz w:val="20"/>
          <w:szCs w:val="20"/>
        </w:rPr>
        <w:t xml:space="preserve">права, предусмотренные пунктом 9.1 статьи 9 Устава </w:t>
      </w:r>
      <w:r w:rsidR="006328EE" w:rsidRPr="002C3ACF">
        <w:rPr>
          <w:rFonts w:ascii="Tahoma" w:hAnsi="Tahoma" w:cs="Tahoma"/>
          <w:sz w:val="20"/>
          <w:szCs w:val="20"/>
        </w:rPr>
        <w:t>П</w:t>
      </w:r>
      <w:r w:rsidR="001A1331" w:rsidRPr="002C3ACF">
        <w:rPr>
          <w:rFonts w:ascii="Tahoma" w:hAnsi="Tahoma" w:cs="Tahoma"/>
          <w:sz w:val="20"/>
          <w:szCs w:val="20"/>
        </w:rPr>
        <w:t>АО «</w:t>
      </w:r>
      <w:r w:rsidR="001D6B21" w:rsidRPr="002C3ACF">
        <w:rPr>
          <w:rFonts w:ascii="Tahoma" w:hAnsi="Tahoma" w:cs="Tahoma"/>
          <w:sz w:val="20"/>
          <w:szCs w:val="20"/>
        </w:rPr>
        <w:t>МОЭК</w:t>
      </w:r>
      <w:r w:rsidR="001A1331" w:rsidRPr="002C3ACF">
        <w:rPr>
          <w:rFonts w:ascii="Tahoma" w:hAnsi="Tahoma" w:cs="Tahoma"/>
          <w:sz w:val="20"/>
          <w:szCs w:val="20"/>
        </w:rPr>
        <w:t>».</w:t>
      </w:r>
    </w:p>
    <w:p w:rsidR="00FD25DD" w:rsidRPr="002C3ACF" w:rsidRDefault="00FD25DD" w:rsidP="003F4687">
      <w:pPr>
        <w:pStyle w:val="a4"/>
        <w:numPr>
          <w:ilvl w:val="1"/>
          <w:numId w:val="12"/>
        </w:numPr>
        <w:tabs>
          <w:tab w:val="left" w:pos="1134"/>
        </w:tabs>
        <w:ind w:left="0" w:firstLine="567"/>
        <w:jc w:val="both"/>
        <w:rPr>
          <w:rFonts w:ascii="Tahoma" w:hAnsi="Tahoma" w:cs="Tahoma"/>
          <w:noProof/>
          <w:sz w:val="20"/>
        </w:rPr>
      </w:pPr>
      <w:r w:rsidRPr="002C3ACF">
        <w:rPr>
          <w:rFonts w:ascii="Tahoma" w:hAnsi="Tahoma" w:cs="Tahoma"/>
          <w:sz w:val="20"/>
        </w:rPr>
        <w:t>Решение</w:t>
      </w:r>
      <w:r w:rsidRPr="002C3ACF">
        <w:rPr>
          <w:rFonts w:ascii="Tahoma" w:hAnsi="Tahoma" w:cs="Tahoma"/>
          <w:noProof/>
          <w:sz w:val="20"/>
        </w:rPr>
        <w:t xml:space="preserve"> об уменьшении уставного капитала и о внесении соответствующих изменений в Устав Общества принимается Общим собранием акционеров с соблюдением требований статей 12, 29, 30 и 72 Федерального зак</w:t>
      </w:r>
      <w:r w:rsidR="0068570C">
        <w:rPr>
          <w:rFonts w:ascii="Tahoma" w:hAnsi="Tahoma" w:cs="Tahoma"/>
          <w:noProof/>
          <w:sz w:val="20"/>
        </w:rPr>
        <w:t>она «Об акционерных обществах».</w:t>
      </w:r>
    </w:p>
    <w:p w:rsidR="00EE0B49" w:rsidRPr="002C3ACF" w:rsidRDefault="00EE0B49" w:rsidP="003F4687">
      <w:pPr>
        <w:pStyle w:val="a4"/>
        <w:numPr>
          <w:ilvl w:val="1"/>
          <w:numId w:val="12"/>
        </w:numPr>
        <w:tabs>
          <w:tab w:val="left" w:pos="1134"/>
        </w:tabs>
        <w:ind w:left="0" w:firstLine="567"/>
        <w:jc w:val="both"/>
        <w:rPr>
          <w:rFonts w:ascii="Tahoma" w:hAnsi="Tahoma" w:cs="Tahoma"/>
          <w:snapToGrid w:val="0"/>
          <w:sz w:val="20"/>
        </w:rPr>
      </w:pPr>
      <w:r w:rsidRPr="002C3ACF">
        <w:rPr>
          <w:rFonts w:ascii="Tahoma" w:hAnsi="Tahoma" w:cs="Tahoma"/>
          <w:snapToGrid w:val="0"/>
          <w:sz w:val="20"/>
        </w:rPr>
        <w:t>Общество вправе приобретать размещенные им акции по решению Совета директоров Общества (в соответствии с пунктом 2 статьи 72 Федерального закона «Об акционерных обществах»).</w:t>
      </w:r>
    </w:p>
    <w:p w:rsidR="00EE0B49" w:rsidRPr="002C3ACF" w:rsidRDefault="00EE0B49" w:rsidP="0068570C">
      <w:pPr>
        <w:widowControl w:val="0"/>
        <w:tabs>
          <w:tab w:val="num" w:pos="720"/>
          <w:tab w:val="left" w:pos="1134"/>
          <w:tab w:val="left" w:pos="1276"/>
          <w:tab w:val="left" w:pos="1560"/>
        </w:tabs>
        <w:ind w:firstLine="567"/>
        <w:jc w:val="both"/>
        <w:rPr>
          <w:rFonts w:ascii="Tahoma" w:hAnsi="Tahoma" w:cs="Tahoma"/>
          <w:snapToGrid w:val="0"/>
          <w:sz w:val="20"/>
          <w:szCs w:val="20"/>
        </w:rPr>
      </w:pPr>
      <w:r w:rsidRPr="002C3ACF">
        <w:rPr>
          <w:rFonts w:ascii="Tahoma" w:hAnsi="Tahoma" w:cs="Tahoma"/>
          <w:snapToGrid w:val="0"/>
          <w:sz w:val="20"/>
          <w:szCs w:val="20"/>
        </w:rPr>
        <w:t>Совет директоров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EE0B49" w:rsidRPr="002C3ACF" w:rsidRDefault="00EE0B49" w:rsidP="0068570C">
      <w:pPr>
        <w:widowControl w:val="0"/>
        <w:tabs>
          <w:tab w:val="num" w:pos="720"/>
          <w:tab w:val="left" w:pos="1134"/>
          <w:tab w:val="left" w:pos="1276"/>
          <w:tab w:val="left" w:pos="1560"/>
        </w:tabs>
        <w:ind w:firstLine="567"/>
        <w:jc w:val="both"/>
        <w:rPr>
          <w:rFonts w:ascii="Tahoma" w:hAnsi="Tahoma" w:cs="Tahoma"/>
          <w:snapToGrid w:val="0"/>
          <w:sz w:val="20"/>
          <w:szCs w:val="20"/>
        </w:rPr>
      </w:pPr>
      <w:r w:rsidRPr="002C3ACF">
        <w:rPr>
          <w:rFonts w:ascii="Tahoma" w:hAnsi="Tahoma" w:cs="Tahoma"/>
          <w:snapToGrid w:val="0"/>
          <w:sz w:val="20"/>
          <w:szCs w:val="20"/>
        </w:rPr>
        <w:t>Акции, приобретенные Обществом в соответствии с настоящим пунктом, не предоставляют права голоса, они не учитываются при подсчете голосов, по ним не начисляются дивиденды. Такие акции должны быть реализованы по решению Совета директоров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EE0B49" w:rsidRPr="002C3ACF" w:rsidRDefault="00EE0B49" w:rsidP="0068570C">
      <w:pPr>
        <w:widowControl w:val="0"/>
        <w:tabs>
          <w:tab w:val="num" w:pos="720"/>
          <w:tab w:val="left" w:pos="1134"/>
          <w:tab w:val="left" w:pos="1276"/>
          <w:tab w:val="left" w:pos="1560"/>
        </w:tabs>
        <w:ind w:firstLine="567"/>
        <w:jc w:val="both"/>
        <w:rPr>
          <w:rFonts w:ascii="Tahoma" w:hAnsi="Tahoma" w:cs="Tahoma"/>
          <w:snapToGrid w:val="0"/>
          <w:sz w:val="20"/>
          <w:szCs w:val="20"/>
        </w:rPr>
      </w:pPr>
      <w:r w:rsidRPr="002C3ACF">
        <w:rPr>
          <w:rFonts w:ascii="Tahoma" w:hAnsi="Tahoma" w:cs="Tahoma"/>
          <w:snapToGrid w:val="0"/>
          <w:sz w:val="20"/>
          <w:szCs w:val="20"/>
        </w:rPr>
        <w:t>Оплата акций, приобретаемых в соответствии с настоящим пунктом, может по решению Совета директоров осуществляться деньгами и (или) иным имуществом.</w:t>
      </w:r>
    </w:p>
    <w:p w:rsidR="00953F84" w:rsidRPr="002C3ACF" w:rsidRDefault="00953F84" w:rsidP="0068570C">
      <w:pPr>
        <w:pStyle w:val="FR1"/>
        <w:spacing w:before="320" w:after="100"/>
        <w:ind w:left="0"/>
        <w:jc w:val="center"/>
        <w:rPr>
          <w:rFonts w:ascii="Tahoma" w:hAnsi="Tahoma" w:cs="Tahoma"/>
          <w:sz w:val="20"/>
        </w:rPr>
      </w:pPr>
      <w:r w:rsidRPr="002C3ACF">
        <w:rPr>
          <w:rFonts w:ascii="Tahoma" w:hAnsi="Tahoma" w:cs="Tahoma"/>
          <w:sz w:val="20"/>
        </w:rPr>
        <w:t>Статья 8. Облигации и иные эмиссионные ценные бумаги Общества</w:t>
      </w:r>
    </w:p>
    <w:p w:rsidR="00953F84" w:rsidRPr="002C3ACF" w:rsidRDefault="00953F84" w:rsidP="003F4687">
      <w:pPr>
        <w:pStyle w:val="a4"/>
        <w:numPr>
          <w:ilvl w:val="1"/>
          <w:numId w:val="13"/>
        </w:numPr>
        <w:tabs>
          <w:tab w:val="left" w:pos="1134"/>
        </w:tabs>
        <w:ind w:left="0" w:firstLine="567"/>
        <w:jc w:val="both"/>
        <w:rPr>
          <w:rFonts w:ascii="Tahoma" w:hAnsi="Tahoma" w:cs="Tahoma"/>
          <w:sz w:val="20"/>
        </w:rPr>
      </w:pPr>
      <w:r w:rsidRPr="002C3ACF">
        <w:rPr>
          <w:rFonts w:ascii="Tahoma" w:hAnsi="Tahoma" w:cs="Tahoma"/>
          <w:sz w:val="20"/>
        </w:rPr>
        <w:t>Общество вправе размещать облигации и иные эмиссионные ценные бумаги, предусмотренные правовыми актами Российс</w:t>
      </w:r>
      <w:r w:rsidR="0068570C">
        <w:rPr>
          <w:rFonts w:ascii="Tahoma" w:hAnsi="Tahoma" w:cs="Tahoma"/>
          <w:sz w:val="20"/>
        </w:rPr>
        <w:t>кой Федерации о ценных бумагах.</w:t>
      </w:r>
    </w:p>
    <w:p w:rsidR="00C91758" w:rsidRPr="002C3ACF" w:rsidRDefault="00953F84" w:rsidP="003F4687">
      <w:pPr>
        <w:pStyle w:val="a4"/>
        <w:numPr>
          <w:ilvl w:val="1"/>
          <w:numId w:val="13"/>
        </w:numPr>
        <w:tabs>
          <w:tab w:val="left" w:pos="1134"/>
        </w:tabs>
        <w:ind w:left="0" w:firstLine="567"/>
        <w:jc w:val="both"/>
        <w:rPr>
          <w:rFonts w:ascii="Tahoma" w:hAnsi="Tahoma" w:cs="Tahoma"/>
          <w:sz w:val="20"/>
        </w:rPr>
      </w:pPr>
      <w:r w:rsidRPr="0068570C">
        <w:rPr>
          <w:rFonts w:ascii="Tahoma" w:hAnsi="Tahoma" w:cs="Tahoma"/>
          <w:sz w:val="20"/>
        </w:rPr>
        <w:lastRenderedPageBreak/>
        <w:t>Размещение</w:t>
      </w:r>
      <w:r w:rsidRPr="002C3ACF">
        <w:rPr>
          <w:rFonts w:ascii="Tahoma" w:hAnsi="Tahoma" w:cs="Tahoma"/>
          <w:sz w:val="20"/>
        </w:rPr>
        <w:t xml:space="preserve"> Обществом облигаций и иных эмиссионных ценных бумаг осуществляется по решению Совета директоров Общества</w:t>
      </w:r>
      <w:r w:rsidR="00C90F53" w:rsidRPr="002C3ACF">
        <w:rPr>
          <w:rFonts w:ascii="Tahoma" w:hAnsi="Tahoma" w:cs="Tahoma"/>
          <w:sz w:val="20"/>
        </w:rPr>
        <w:t xml:space="preserve">. Решения о размещении </w:t>
      </w:r>
      <w:r w:rsidR="00C91758" w:rsidRPr="002C3ACF">
        <w:rPr>
          <w:rFonts w:ascii="Tahoma" w:hAnsi="Tahoma" w:cs="Tahoma"/>
          <w:sz w:val="20"/>
        </w:rPr>
        <w:t xml:space="preserve">Обществом облигаций, конвертируемых в акции, и иных ценных бумаг, конвертируемых в акции, </w:t>
      </w:r>
      <w:r w:rsidR="004C6E7D" w:rsidRPr="002C3ACF">
        <w:rPr>
          <w:rFonts w:ascii="Tahoma" w:hAnsi="Tahoma" w:cs="Tahoma"/>
          <w:sz w:val="20"/>
        </w:rPr>
        <w:t>принимаются</w:t>
      </w:r>
      <w:r w:rsidR="00C91758" w:rsidRPr="002C3ACF">
        <w:rPr>
          <w:rFonts w:ascii="Tahoma" w:hAnsi="Tahoma" w:cs="Tahoma"/>
          <w:sz w:val="20"/>
        </w:rPr>
        <w:t xml:space="preserve"> Общ</w:t>
      </w:r>
      <w:r w:rsidR="004C6E7D" w:rsidRPr="002C3ACF">
        <w:rPr>
          <w:rFonts w:ascii="Tahoma" w:hAnsi="Tahoma" w:cs="Tahoma"/>
          <w:sz w:val="20"/>
        </w:rPr>
        <w:t>им</w:t>
      </w:r>
      <w:r w:rsidR="00C91758" w:rsidRPr="002C3ACF">
        <w:rPr>
          <w:rFonts w:ascii="Tahoma" w:hAnsi="Tahoma" w:cs="Tahoma"/>
          <w:sz w:val="20"/>
        </w:rPr>
        <w:t xml:space="preserve"> собрани</w:t>
      </w:r>
      <w:r w:rsidR="004C6E7D" w:rsidRPr="002C3ACF">
        <w:rPr>
          <w:rFonts w:ascii="Tahoma" w:hAnsi="Tahoma" w:cs="Tahoma"/>
          <w:sz w:val="20"/>
        </w:rPr>
        <w:t>ем</w:t>
      </w:r>
      <w:r w:rsidR="00C91758" w:rsidRPr="002C3ACF">
        <w:rPr>
          <w:rFonts w:ascii="Tahoma" w:hAnsi="Tahoma" w:cs="Tahoma"/>
          <w:sz w:val="20"/>
        </w:rPr>
        <w:t xml:space="preserve"> акционеров.</w:t>
      </w:r>
    </w:p>
    <w:p w:rsidR="00953F84" w:rsidRPr="002C3ACF" w:rsidRDefault="00953F84" w:rsidP="003F4687">
      <w:pPr>
        <w:pStyle w:val="a4"/>
        <w:numPr>
          <w:ilvl w:val="1"/>
          <w:numId w:val="13"/>
        </w:numPr>
        <w:tabs>
          <w:tab w:val="left" w:pos="1134"/>
        </w:tabs>
        <w:ind w:left="0" w:firstLine="567"/>
        <w:jc w:val="both"/>
        <w:rPr>
          <w:rFonts w:ascii="Tahoma" w:hAnsi="Tahoma" w:cs="Tahoma"/>
          <w:sz w:val="20"/>
        </w:rPr>
      </w:pPr>
      <w:r w:rsidRPr="002C3ACF">
        <w:rPr>
          <w:rFonts w:ascii="Tahoma" w:hAnsi="Tahoma" w:cs="Tahoma"/>
          <w:sz w:val="20"/>
        </w:rPr>
        <w:t>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w:t>
      </w:r>
      <w:r w:rsidR="0068570C">
        <w:rPr>
          <w:rFonts w:ascii="Tahoma" w:hAnsi="Tahoma" w:cs="Tahoma"/>
          <w:sz w:val="20"/>
        </w:rPr>
        <w:t xml:space="preserve"> сроки.</w:t>
      </w:r>
    </w:p>
    <w:p w:rsidR="00953F84" w:rsidRPr="002C3ACF" w:rsidRDefault="00953F84" w:rsidP="003F4687">
      <w:pPr>
        <w:pStyle w:val="a4"/>
        <w:numPr>
          <w:ilvl w:val="1"/>
          <w:numId w:val="13"/>
        </w:numPr>
        <w:tabs>
          <w:tab w:val="left" w:pos="1134"/>
        </w:tabs>
        <w:ind w:left="0" w:firstLine="567"/>
        <w:jc w:val="both"/>
        <w:rPr>
          <w:rFonts w:ascii="Tahoma" w:hAnsi="Tahoma" w:cs="Tahoma"/>
          <w:sz w:val="20"/>
        </w:rPr>
      </w:pPr>
      <w:r w:rsidRPr="002C3ACF">
        <w:rPr>
          <w:rFonts w:ascii="Tahoma" w:hAnsi="Tahoma" w:cs="Tahoma"/>
          <w:sz w:val="20"/>
        </w:rPr>
        <w:t>В решении о выпуске облигаций должны быть определены форма, сроки и ин</w:t>
      </w:r>
      <w:r w:rsidR="0068570C">
        <w:rPr>
          <w:rFonts w:ascii="Tahoma" w:hAnsi="Tahoma" w:cs="Tahoma"/>
          <w:sz w:val="20"/>
        </w:rPr>
        <w:t>ые условия погашения облигаций.</w:t>
      </w:r>
    </w:p>
    <w:p w:rsidR="00953F84" w:rsidRPr="0068570C" w:rsidRDefault="00953F84" w:rsidP="00FA3F13">
      <w:pPr>
        <w:pStyle w:val="FR1"/>
        <w:spacing w:before="220" w:after="80"/>
        <w:ind w:left="0"/>
        <w:jc w:val="center"/>
        <w:rPr>
          <w:rFonts w:ascii="Tahoma" w:hAnsi="Tahoma" w:cs="Tahoma"/>
          <w:sz w:val="20"/>
        </w:rPr>
      </w:pPr>
      <w:r w:rsidRPr="0068570C">
        <w:rPr>
          <w:rFonts w:ascii="Tahoma" w:hAnsi="Tahoma" w:cs="Tahoma"/>
          <w:sz w:val="20"/>
        </w:rPr>
        <w:t>Статья 9. Права и обязанности акционеров Общества</w:t>
      </w:r>
    </w:p>
    <w:p w:rsidR="00953F84" w:rsidRPr="002C3ACF" w:rsidRDefault="00953F84" w:rsidP="003F4687">
      <w:pPr>
        <w:pStyle w:val="a4"/>
        <w:numPr>
          <w:ilvl w:val="1"/>
          <w:numId w:val="14"/>
        </w:numPr>
        <w:tabs>
          <w:tab w:val="left" w:pos="1134"/>
        </w:tabs>
        <w:ind w:left="0" w:firstLine="567"/>
        <w:jc w:val="both"/>
        <w:rPr>
          <w:rFonts w:ascii="Tahoma" w:hAnsi="Tahoma" w:cs="Tahoma"/>
          <w:sz w:val="20"/>
        </w:rPr>
      </w:pPr>
      <w:r w:rsidRPr="002C3ACF">
        <w:rPr>
          <w:rFonts w:ascii="Tahoma" w:hAnsi="Tahoma" w:cs="Tahoma"/>
          <w:sz w:val="20"/>
        </w:rPr>
        <w:t>Акционеры – владельцы обыкновенных акций Общества имеют право:</w:t>
      </w:r>
    </w:p>
    <w:p w:rsidR="000D579D" w:rsidRPr="002C3ACF"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участвовать лично или через представителей в Общем собрании акционеров Общества с правом голоса по всем вопросам его компетенции;</w:t>
      </w:r>
    </w:p>
    <w:p w:rsidR="000D579D" w:rsidRPr="002C3ACF"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вносить предложения в повестку дня общего собрания в порядке, предусмотренном законодательством Российской Федерации и настоящим Уставом;</w:t>
      </w:r>
    </w:p>
    <w:p w:rsidR="000D579D" w:rsidRPr="0068570C"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68570C">
        <w:rPr>
          <w:rFonts w:ascii="Tahoma" w:hAnsi="Tahoma" w:cs="Tahoma"/>
          <w:sz w:val="20"/>
          <w:szCs w:val="20"/>
        </w:rPr>
        <w:t>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w:t>
      </w:r>
    </w:p>
    <w:p w:rsidR="000D579D" w:rsidRPr="002C3ACF"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получать дивиденды, объявленные Обществом;</w:t>
      </w:r>
    </w:p>
    <w:p w:rsidR="000D579D" w:rsidRPr="002C3ACF"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p>
    <w:p w:rsidR="000D579D" w:rsidRPr="002C3ACF"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 случае ликвидации Общества получ</w:t>
      </w:r>
      <w:r w:rsidR="005711E2" w:rsidRPr="002C3ACF">
        <w:rPr>
          <w:rFonts w:ascii="Tahoma" w:hAnsi="Tahoma" w:cs="Tahoma"/>
          <w:sz w:val="20"/>
          <w:szCs w:val="20"/>
        </w:rPr>
        <w:t>и</w:t>
      </w:r>
      <w:r w:rsidRPr="002C3ACF">
        <w:rPr>
          <w:rFonts w:ascii="Tahoma" w:hAnsi="Tahoma" w:cs="Tahoma"/>
          <w:sz w:val="20"/>
          <w:szCs w:val="20"/>
        </w:rPr>
        <w:t>ть часть его имущества;</w:t>
      </w:r>
    </w:p>
    <w:p w:rsidR="004B289D" w:rsidRPr="005C04F4" w:rsidRDefault="004B28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pacing w:val="-2"/>
          <w:sz w:val="20"/>
          <w:szCs w:val="20"/>
        </w:rPr>
      </w:pPr>
      <w:r w:rsidRPr="005C04F4">
        <w:rPr>
          <w:rFonts w:ascii="Tahoma" w:hAnsi="Tahoma" w:cs="Tahoma"/>
          <w:sz w:val="20"/>
          <w:szCs w:val="20"/>
        </w:rPr>
        <w:t xml:space="preserve">на основании договора с Обществом в целях финансирования и поддержания деятельности Общества в любое время вносить в имущество Общества безвозмездные вклады в денежной или иной </w:t>
      </w:r>
      <w:r w:rsidRPr="005C04F4">
        <w:rPr>
          <w:rFonts w:ascii="Tahoma" w:hAnsi="Tahoma" w:cs="Tahoma"/>
          <w:spacing w:val="-2"/>
          <w:sz w:val="20"/>
          <w:szCs w:val="20"/>
        </w:rPr>
        <w:t>форме, которые не увеличивают уставный капитал Общества и не изменяют номинальную стоимость акций;</w:t>
      </w:r>
    </w:p>
    <w:p w:rsidR="000D579D" w:rsidRPr="002C3ACF" w:rsidRDefault="000D579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осуществлять иные права, предусмотренные законодательством Российской Федерации и настоящим Уставом.</w:t>
      </w:r>
    </w:p>
    <w:p w:rsidR="00953F84" w:rsidRPr="002C3ACF" w:rsidRDefault="00953F84" w:rsidP="003F4687">
      <w:pPr>
        <w:pStyle w:val="a4"/>
        <w:numPr>
          <w:ilvl w:val="1"/>
          <w:numId w:val="14"/>
        </w:numPr>
        <w:tabs>
          <w:tab w:val="left" w:pos="1134"/>
        </w:tabs>
        <w:ind w:left="0" w:firstLine="567"/>
        <w:jc w:val="both"/>
        <w:rPr>
          <w:rFonts w:ascii="Tahoma" w:hAnsi="Tahoma" w:cs="Tahoma"/>
          <w:sz w:val="20"/>
        </w:rPr>
      </w:pPr>
      <w:r w:rsidRPr="002C3ACF">
        <w:rPr>
          <w:rFonts w:ascii="Tahoma" w:hAnsi="Tahoma" w:cs="Tahoma"/>
          <w:sz w:val="20"/>
        </w:rPr>
        <w:t>Акционер</w:t>
      </w:r>
      <w:r w:rsidR="00181FC4" w:rsidRPr="002C3ACF">
        <w:rPr>
          <w:rFonts w:ascii="Tahoma" w:hAnsi="Tahoma" w:cs="Tahoma"/>
          <w:sz w:val="20"/>
        </w:rPr>
        <w:t>ы</w:t>
      </w:r>
      <w:r w:rsidR="007C6697" w:rsidRPr="002C3ACF">
        <w:rPr>
          <w:rFonts w:ascii="Tahoma" w:hAnsi="Tahoma" w:cs="Tahoma"/>
          <w:sz w:val="20"/>
        </w:rPr>
        <w:t xml:space="preserve"> (акционер),</w:t>
      </w:r>
      <w:r w:rsidRPr="002C3ACF">
        <w:rPr>
          <w:rFonts w:ascii="Tahoma" w:hAnsi="Tahoma" w:cs="Tahoma"/>
          <w:sz w:val="20"/>
        </w:rPr>
        <w:t xml:space="preserve"> владеющи</w:t>
      </w:r>
      <w:r w:rsidR="007C6697" w:rsidRPr="002C3ACF">
        <w:rPr>
          <w:rFonts w:ascii="Tahoma" w:hAnsi="Tahoma" w:cs="Tahoma"/>
          <w:sz w:val="20"/>
        </w:rPr>
        <w:t>е</w:t>
      </w:r>
      <w:r w:rsidR="0027539C" w:rsidRPr="002C3ACF">
        <w:rPr>
          <w:rFonts w:ascii="Tahoma" w:hAnsi="Tahoma" w:cs="Tahoma"/>
          <w:sz w:val="20"/>
        </w:rPr>
        <w:t xml:space="preserve"> </w:t>
      </w:r>
      <w:r w:rsidRPr="002C3ACF">
        <w:rPr>
          <w:rFonts w:ascii="Tahoma" w:hAnsi="Tahoma" w:cs="Tahoma"/>
          <w:sz w:val="20"/>
        </w:rPr>
        <w:t xml:space="preserve">в совокупности </w:t>
      </w:r>
      <w:r w:rsidR="000D579D" w:rsidRPr="002C3ACF">
        <w:rPr>
          <w:rFonts w:ascii="Tahoma" w:hAnsi="Tahoma" w:cs="Tahoma"/>
          <w:sz w:val="20"/>
        </w:rPr>
        <w:t xml:space="preserve">десятью и более процентами </w:t>
      </w:r>
      <w:r w:rsidR="00B60E3E" w:rsidRPr="002C3ACF">
        <w:rPr>
          <w:rFonts w:ascii="Tahoma" w:hAnsi="Tahoma" w:cs="Tahoma"/>
          <w:sz w:val="20"/>
        </w:rPr>
        <w:t xml:space="preserve">уставного капитала </w:t>
      </w:r>
      <w:r w:rsidRPr="002C3ACF">
        <w:rPr>
          <w:rFonts w:ascii="Tahoma" w:hAnsi="Tahoma" w:cs="Tahoma"/>
          <w:sz w:val="20"/>
        </w:rPr>
        <w:t xml:space="preserve">Общества, </w:t>
      </w:r>
      <w:r w:rsidR="007C6697" w:rsidRPr="002C3ACF">
        <w:rPr>
          <w:rFonts w:ascii="Tahoma" w:hAnsi="Tahoma" w:cs="Tahoma"/>
          <w:sz w:val="20"/>
        </w:rPr>
        <w:t xml:space="preserve">имеют </w:t>
      </w:r>
      <w:r w:rsidRPr="002C3ACF">
        <w:rPr>
          <w:rFonts w:ascii="Tahoma" w:hAnsi="Tahoma" w:cs="Tahoma"/>
          <w:sz w:val="20"/>
        </w:rPr>
        <w:t xml:space="preserve">право требовать проведения отдельных аудиторских проверок деятельности Общества </w:t>
      </w:r>
      <w:r w:rsidR="00EE0B49" w:rsidRPr="002C3ACF">
        <w:rPr>
          <w:rFonts w:ascii="Tahoma" w:hAnsi="Tahoma" w:cs="Tahoma"/>
          <w:sz w:val="20"/>
        </w:rPr>
        <w:t>аудитором Общества</w:t>
      </w:r>
      <w:r w:rsidRPr="002C3ACF">
        <w:rPr>
          <w:rFonts w:ascii="Tahoma" w:hAnsi="Tahoma" w:cs="Tahoma"/>
          <w:sz w:val="20"/>
        </w:rPr>
        <w:t xml:space="preserve">. </w:t>
      </w:r>
    </w:p>
    <w:p w:rsidR="00953F84" w:rsidRPr="002C3ACF" w:rsidRDefault="00953F84" w:rsidP="003F4687">
      <w:pPr>
        <w:pStyle w:val="a4"/>
        <w:numPr>
          <w:ilvl w:val="1"/>
          <w:numId w:val="14"/>
        </w:numPr>
        <w:tabs>
          <w:tab w:val="left" w:pos="1134"/>
        </w:tabs>
        <w:ind w:left="0" w:firstLine="567"/>
        <w:jc w:val="both"/>
        <w:rPr>
          <w:rFonts w:ascii="Tahoma" w:hAnsi="Tahoma" w:cs="Tahoma"/>
          <w:sz w:val="20"/>
        </w:rPr>
      </w:pPr>
      <w:r w:rsidRPr="002C3ACF">
        <w:rPr>
          <w:rFonts w:ascii="Tahoma" w:hAnsi="Tahoma" w:cs="Tahoma"/>
          <w:sz w:val="20"/>
        </w:rPr>
        <w:t>Акционеры Общества обязаны:</w:t>
      </w:r>
    </w:p>
    <w:p w:rsidR="00CD10F2" w:rsidRPr="002C3ACF" w:rsidRDefault="00CD10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оплачивать приобретаемые им</w:t>
      </w:r>
      <w:r w:rsidR="00445C5C" w:rsidRPr="002C3ACF">
        <w:rPr>
          <w:rFonts w:ascii="Tahoma" w:hAnsi="Tahoma" w:cs="Tahoma"/>
          <w:sz w:val="20"/>
          <w:szCs w:val="20"/>
        </w:rPr>
        <w:t>и</w:t>
      </w:r>
      <w:r w:rsidRPr="002C3ACF">
        <w:rPr>
          <w:rFonts w:ascii="Tahoma" w:hAnsi="Tahoma" w:cs="Tahoma"/>
          <w:sz w:val="20"/>
          <w:szCs w:val="20"/>
        </w:rPr>
        <w:t xml:space="preserve"> размещаемые</w:t>
      </w:r>
      <w:r w:rsidR="00925669" w:rsidRPr="002C3ACF">
        <w:rPr>
          <w:rFonts w:ascii="Tahoma" w:hAnsi="Tahoma" w:cs="Tahoma"/>
          <w:sz w:val="20"/>
          <w:szCs w:val="20"/>
        </w:rPr>
        <w:t xml:space="preserve"> Обществом</w:t>
      </w:r>
      <w:r w:rsidRPr="002C3ACF">
        <w:rPr>
          <w:rFonts w:ascii="Tahoma" w:hAnsi="Tahoma" w:cs="Tahoma"/>
          <w:sz w:val="20"/>
          <w:szCs w:val="20"/>
        </w:rPr>
        <w:t xml:space="preserve"> эмиссионные ценные бумаги в порядке, размерах, формах и в сроки, определенные настоящим Уставом и решением о размещении данных ценных бумаг;</w:t>
      </w:r>
    </w:p>
    <w:p w:rsidR="00CD10F2" w:rsidRPr="002C3ACF" w:rsidRDefault="00CD10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не разглашать конфиденциальную информацию о деятельности Общества;</w:t>
      </w:r>
    </w:p>
    <w:p w:rsidR="00DA4B3C" w:rsidRPr="0068570C" w:rsidRDefault="00CD10F2"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выполнять иные обязанности, предусмотренные законодательством Российской Федерации, настоящим Уставом, вну</w:t>
      </w:r>
      <w:r w:rsidR="00BD5411" w:rsidRPr="002C3ACF">
        <w:rPr>
          <w:rFonts w:ascii="Tahoma" w:hAnsi="Tahoma" w:cs="Tahoma"/>
          <w:sz w:val="20"/>
          <w:szCs w:val="20"/>
        </w:rPr>
        <w:t xml:space="preserve">тренними документами Общества, а также </w:t>
      </w:r>
      <w:r w:rsidRPr="002C3ACF">
        <w:rPr>
          <w:rFonts w:ascii="Tahoma" w:hAnsi="Tahoma" w:cs="Tahoma"/>
          <w:sz w:val="20"/>
          <w:szCs w:val="20"/>
        </w:rPr>
        <w:t xml:space="preserve">решения Общего собрания акционеров, принятые в соответствии с </w:t>
      </w:r>
      <w:r w:rsidR="007C6697" w:rsidRPr="002C3ACF">
        <w:rPr>
          <w:rFonts w:ascii="Tahoma" w:hAnsi="Tahoma" w:cs="Tahoma"/>
          <w:sz w:val="20"/>
          <w:szCs w:val="20"/>
        </w:rPr>
        <w:t>его</w:t>
      </w:r>
      <w:r w:rsidRPr="002C3ACF">
        <w:rPr>
          <w:rFonts w:ascii="Tahoma" w:hAnsi="Tahoma" w:cs="Tahoma"/>
          <w:sz w:val="20"/>
          <w:szCs w:val="20"/>
        </w:rPr>
        <w:t xml:space="preserve"> компетенцией</w:t>
      </w:r>
      <w:r w:rsidR="00DA4B3C" w:rsidRPr="002C3ACF">
        <w:rPr>
          <w:rFonts w:ascii="Tahoma" w:hAnsi="Tahoma" w:cs="Tahoma"/>
          <w:sz w:val="20"/>
          <w:szCs w:val="20"/>
        </w:rPr>
        <w:t>;</w:t>
      </w:r>
    </w:p>
    <w:p w:rsidR="00DA4B3C" w:rsidRPr="0068570C" w:rsidRDefault="00DA4B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участвовать в принятии решений, без которых Общество не может продолжать свою деятельность в соответствии с законом, если их участие необходимо для принятия таких решений;</w:t>
      </w:r>
    </w:p>
    <w:p w:rsidR="00DA4B3C" w:rsidRPr="0068570C" w:rsidRDefault="00DA4B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не совершать действия, заведомо направленные на причинение вреда Обществу;</w:t>
      </w:r>
    </w:p>
    <w:p w:rsidR="00953F84" w:rsidRPr="0068570C" w:rsidRDefault="00DA4B3C"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не совершать действия (бездействие), которые существенно затрудняют или делают невозможным достижение целей, ради которых создано Общество.</w:t>
      </w:r>
      <w:r w:rsidR="00CD10F2" w:rsidRPr="002C3ACF">
        <w:rPr>
          <w:rFonts w:ascii="Tahoma" w:hAnsi="Tahoma" w:cs="Tahoma"/>
          <w:sz w:val="20"/>
          <w:szCs w:val="20"/>
        </w:rPr>
        <w:t xml:space="preserve"> </w:t>
      </w:r>
    </w:p>
    <w:p w:rsidR="00953F84" w:rsidRPr="0068570C" w:rsidRDefault="00953F84" w:rsidP="00FA3F13">
      <w:pPr>
        <w:pStyle w:val="FR1"/>
        <w:spacing w:before="220" w:after="80"/>
        <w:ind w:left="0"/>
        <w:jc w:val="center"/>
        <w:rPr>
          <w:rFonts w:ascii="Tahoma" w:hAnsi="Tahoma" w:cs="Tahoma"/>
          <w:sz w:val="20"/>
        </w:rPr>
      </w:pPr>
      <w:r w:rsidRPr="0068570C">
        <w:rPr>
          <w:rFonts w:ascii="Tahoma" w:hAnsi="Tahoma" w:cs="Tahoma"/>
          <w:sz w:val="20"/>
        </w:rPr>
        <w:t>Статья 10. Фонды и чистые активы Общества</w:t>
      </w:r>
    </w:p>
    <w:p w:rsidR="0027539C" w:rsidRPr="002C3ACF" w:rsidRDefault="0027539C"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 xml:space="preserve">В Обществе создается </w:t>
      </w:r>
      <w:r w:rsidR="00DB1E54" w:rsidRPr="002C3ACF">
        <w:rPr>
          <w:rFonts w:ascii="Tahoma" w:hAnsi="Tahoma" w:cs="Tahoma"/>
          <w:sz w:val="20"/>
        </w:rPr>
        <w:t>Р</w:t>
      </w:r>
      <w:r w:rsidRPr="002C3ACF">
        <w:rPr>
          <w:rFonts w:ascii="Tahoma" w:hAnsi="Tahoma" w:cs="Tahoma"/>
          <w:sz w:val="20"/>
        </w:rPr>
        <w:t xml:space="preserve">езервный фонд в размере </w:t>
      </w:r>
      <w:r w:rsidR="00B60E3E" w:rsidRPr="002C3ACF">
        <w:rPr>
          <w:rFonts w:ascii="Tahoma" w:hAnsi="Tahoma" w:cs="Tahoma"/>
          <w:sz w:val="20"/>
        </w:rPr>
        <w:t xml:space="preserve">5 (Пять) </w:t>
      </w:r>
      <w:r w:rsidRPr="002C3ACF">
        <w:rPr>
          <w:rFonts w:ascii="Tahoma" w:hAnsi="Tahoma" w:cs="Tahoma"/>
          <w:sz w:val="20"/>
        </w:rPr>
        <w:t xml:space="preserve">процентов от его уставного капитала. Резервный фонд </w:t>
      </w:r>
      <w:r w:rsidR="00DB1E54" w:rsidRPr="002C3ACF">
        <w:rPr>
          <w:rFonts w:ascii="Tahoma" w:hAnsi="Tahoma" w:cs="Tahoma"/>
          <w:sz w:val="20"/>
        </w:rPr>
        <w:t xml:space="preserve">Общества </w:t>
      </w:r>
      <w:r w:rsidRPr="002C3ACF">
        <w:rPr>
          <w:rFonts w:ascii="Tahoma" w:hAnsi="Tahoma" w:cs="Tahoma"/>
          <w:sz w:val="20"/>
        </w:rPr>
        <w:t xml:space="preserve">формируется путем обязательных ежегодных отчислений до достижения им установленного размера. Размер ежегодных отчислений составляет </w:t>
      </w:r>
      <w:r w:rsidR="00B60E3E" w:rsidRPr="002C3ACF">
        <w:rPr>
          <w:rFonts w:ascii="Tahoma" w:hAnsi="Tahoma" w:cs="Tahoma"/>
          <w:sz w:val="20"/>
        </w:rPr>
        <w:t xml:space="preserve">5 (Пять) </w:t>
      </w:r>
      <w:r w:rsidRPr="002C3ACF">
        <w:rPr>
          <w:rFonts w:ascii="Tahoma" w:hAnsi="Tahoma" w:cs="Tahoma"/>
          <w:sz w:val="20"/>
        </w:rPr>
        <w:t>процентов от чистой прибыли.</w:t>
      </w:r>
    </w:p>
    <w:p w:rsidR="00953F84" w:rsidRPr="002C3ACF" w:rsidRDefault="00953F84"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Резервный фонд предназначен для покрытия убытков Общества,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27539C" w:rsidRPr="002C3ACF" w:rsidRDefault="0027539C"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Общество вправе образовывать иные фонды, обеспечивающие его коммерческое, инвестиционное, производственное, финансо</w:t>
      </w:r>
      <w:r w:rsidR="00844E94" w:rsidRPr="002C3ACF">
        <w:rPr>
          <w:rFonts w:ascii="Tahoma" w:hAnsi="Tahoma" w:cs="Tahoma"/>
          <w:sz w:val="20"/>
        </w:rPr>
        <w:t xml:space="preserve">вое и социальное </w:t>
      </w:r>
      <w:r w:rsidRPr="002C3ACF">
        <w:rPr>
          <w:rFonts w:ascii="Tahoma" w:hAnsi="Tahoma" w:cs="Tahoma"/>
          <w:sz w:val="20"/>
        </w:rPr>
        <w:t>развитие.</w:t>
      </w:r>
    </w:p>
    <w:p w:rsidR="00953F84" w:rsidRPr="002C3ACF" w:rsidRDefault="00953F84"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 xml:space="preserve">Стоимость чистых активов Общества </w:t>
      </w:r>
      <w:r w:rsidR="00F01BAC" w:rsidRPr="002C3ACF">
        <w:rPr>
          <w:rFonts w:ascii="Tahoma" w:hAnsi="Tahoma" w:cs="Tahoma"/>
          <w:sz w:val="20"/>
        </w:rPr>
        <w:t>определяется</w:t>
      </w:r>
      <w:r w:rsidRPr="002C3ACF">
        <w:rPr>
          <w:rFonts w:ascii="Tahoma" w:hAnsi="Tahoma" w:cs="Tahoma"/>
          <w:sz w:val="20"/>
        </w:rPr>
        <w:t xml:space="preserve"> по данным бухгалтерского учета в порядке, </w:t>
      </w:r>
      <w:r w:rsidR="00F01BAC" w:rsidRPr="002C3ACF">
        <w:rPr>
          <w:rFonts w:ascii="Tahoma" w:hAnsi="Tahoma" w:cs="Tahoma"/>
          <w:sz w:val="20"/>
        </w:rPr>
        <w:t xml:space="preserve">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w:t>
      </w:r>
      <w:hyperlink r:id="rId8" w:history="1">
        <w:r w:rsidR="00F01BAC" w:rsidRPr="002C3ACF">
          <w:rPr>
            <w:rFonts w:ascii="Tahoma" w:hAnsi="Tahoma" w:cs="Tahoma"/>
            <w:sz w:val="20"/>
          </w:rPr>
          <w:t>законом</w:t>
        </w:r>
      </w:hyperlink>
      <w:r w:rsidR="00F01BAC" w:rsidRPr="002C3ACF">
        <w:rPr>
          <w:rFonts w:ascii="Tahoma" w:hAnsi="Tahoma" w:cs="Tahoma"/>
          <w:sz w:val="20"/>
        </w:rPr>
        <w:t>, Центральным банком Российской Федерации</w:t>
      </w:r>
      <w:r w:rsidRPr="002C3ACF">
        <w:rPr>
          <w:rFonts w:ascii="Tahoma" w:hAnsi="Tahoma" w:cs="Tahoma"/>
          <w:sz w:val="20"/>
        </w:rPr>
        <w:t>.</w:t>
      </w:r>
    </w:p>
    <w:p w:rsidR="00445C5C" w:rsidRPr="002C3ACF" w:rsidRDefault="00445C5C"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 xml:space="preserve">Если по окончании второго </w:t>
      </w:r>
      <w:r w:rsidR="00F01BAC" w:rsidRPr="002C3ACF">
        <w:rPr>
          <w:rFonts w:ascii="Tahoma" w:hAnsi="Tahoma" w:cs="Tahoma"/>
          <w:sz w:val="20"/>
        </w:rPr>
        <w:t xml:space="preserve">отчетного </w:t>
      </w:r>
      <w:r w:rsidRPr="002C3ACF">
        <w:rPr>
          <w:rFonts w:ascii="Tahoma" w:hAnsi="Tahoma" w:cs="Tahoma"/>
          <w:sz w:val="20"/>
        </w:rPr>
        <w:t xml:space="preserve">года или каждого последующего </w:t>
      </w:r>
      <w:r w:rsidR="00F01BAC" w:rsidRPr="002C3ACF">
        <w:rPr>
          <w:rFonts w:ascii="Tahoma" w:hAnsi="Tahoma" w:cs="Tahoma"/>
          <w:sz w:val="20"/>
        </w:rPr>
        <w:t xml:space="preserve">отчетного </w:t>
      </w:r>
      <w:r w:rsidRPr="002C3ACF">
        <w:rPr>
          <w:rFonts w:ascii="Tahoma" w:hAnsi="Tahoma" w:cs="Tahoma"/>
          <w:sz w:val="20"/>
        </w:rPr>
        <w:t>года стоимость чистых активов Общества окажется меньше его уставного капитала, Совет директоров Обще</w:t>
      </w:r>
      <w:r w:rsidR="00A66E13" w:rsidRPr="002C3ACF">
        <w:rPr>
          <w:rFonts w:ascii="Tahoma" w:hAnsi="Tahoma" w:cs="Tahoma"/>
          <w:sz w:val="20"/>
        </w:rPr>
        <w:t xml:space="preserve">ства </w:t>
      </w:r>
      <w:r w:rsidR="00A66E13" w:rsidRPr="002C3ACF">
        <w:rPr>
          <w:rFonts w:ascii="Tahoma" w:hAnsi="Tahoma" w:cs="Tahoma"/>
          <w:sz w:val="20"/>
        </w:rPr>
        <w:lastRenderedPageBreak/>
        <w:t>при подготовке к годовому О</w:t>
      </w:r>
      <w:r w:rsidRPr="002C3ACF">
        <w:rPr>
          <w:rFonts w:ascii="Tahoma" w:hAnsi="Tahoma" w:cs="Tahoma"/>
          <w:sz w:val="20"/>
        </w:rPr>
        <w:t>бщему собранию акционеров обязан вкл</w:t>
      </w:r>
      <w:r w:rsidR="00A66E13" w:rsidRPr="002C3ACF">
        <w:rPr>
          <w:rFonts w:ascii="Tahoma" w:hAnsi="Tahoma" w:cs="Tahoma"/>
          <w:sz w:val="20"/>
        </w:rPr>
        <w:t>ючить в состав годового отчета О</w:t>
      </w:r>
      <w:r w:rsidRPr="002C3ACF">
        <w:rPr>
          <w:rFonts w:ascii="Tahoma" w:hAnsi="Tahoma" w:cs="Tahoma"/>
          <w:sz w:val="20"/>
        </w:rPr>
        <w:t>бщества раздел о состоянии его чистых активов.</w:t>
      </w:r>
    </w:p>
    <w:p w:rsidR="00445C5C" w:rsidRPr="002C3ACF" w:rsidRDefault="00445C5C" w:rsidP="00FA3F13">
      <w:pPr>
        <w:ind w:firstLine="567"/>
        <w:jc w:val="both"/>
        <w:rPr>
          <w:rFonts w:ascii="Tahoma" w:hAnsi="Tahoma" w:cs="Tahoma"/>
          <w:sz w:val="20"/>
          <w:szCs w:val="20"/>
        </w:rPr>
      </w:pPr>
      <w:r w:rsidRPr="002C3ACF">
        <w:rPr>
          <w:rFonts w:ascii="Tahoma" w:hAnsi="Tahoma" w:cs="Tahoma"/>
          <w:sz w:val="20"/>
          <w:szCs w:val="20"/>
        </w:rPr>
        <w:t>Раздел о сост</w:t>
      </w:r>
      <w:r w:rsidR="00A66E13" w:rsidRPr="002C3ACF">
        <w:rPr>
          <w:rFonts w:ascii="Tahoma" w:hAnsi="Tahoma" w:cs="Tahoma"/>
          <w:sz w:val="20"/>
          <w:szCs w:val="20"/>
        </w:rPr>
        <w:t>оянии чистых активов О</w:t>
      </w:r>
      <w:r w:rsidRPr="002C3ACF">
        <w:rPr>
          <w:rFonts w:ascii="Tahoma" w:hAnsi="Tahoma" w:cs="Tahoma"/>
          <w:sz w:val="20"/>
          <w:szCs w:val="20"/>
        </w:rPr>
        <w:t>бщества должен содержать:</w:t>
      </w:r>
    </w:p>
    <w:p w:rsidR="00445C5C" w:rsidRPr="002C3ACF" w:rsidRDefault="00445C5C" w:rsidP="00FA3F13">
      <w:pPr>
        <w:ind w:firstLine="567"/>
        <w:jc w:val="both"/>
        <w:rPr>
          <w:rFonts w:ascii="Tahoma" w:hAnsi="Tahoma" w:cs="Tahoma"/>
          <w:sz w:val="20"/>
          <w:szCs w:val="20"/>
        </w:rPr>
      </w:pPr>
      <w:r w:rsidRPr="002C3ACF">
        <w:rPr>
          <w:rFonts w:ascii="Tahoma" w:hAnsi="Tahoma" w:cs="Tahoma"/>
          <w:sz w:val="20"/>
          <w:szCs w:val="20"/>
        </w:rPr>
        <w:t xml:space="preserve">1) показатели, характеризующие динамику изменения стоимости чистых активов и уставного капитала Общества за три последних завершенных </w:t>
      </w:r>
      <w:r w:rsidR="00F01BAC" w:rsidRPr="002C3ACF">
        <w:rPr>
          <w:rFonts w:ascii="Tahoma" w:hAnsi="Tahoma" w:cs="Tahoma"/>
          <w:sz w:val="20"/>
          <w:szCs w:val="20"/>
        </w:rPr>
        <w:t xml:space="preserve">отчетных </w:t>
      </w:r>
      <w:r w:rsidRPr="002C3ACF">
        <w:rPr>
          <w:rFonts w:ascii="Tahoma" w:hAnsi="Tahoma" w:cs="Tahoma"/>
          <w:sz w:val="20"/>
          <w:szCs w:val="20"/>
        </w:rPr>
        <w:t>года;</w:t>
      </w:r>
    </w:p>
    <w:p w:rsidR="00445C5C" w:rsidRPr="002C3ACF" w:rsidRDefault="00445C5C" w:rsidP="00FA3F13">
      <w:pPr>
        <w:ind w:firstLine="567"/>
        <w:jc w:val="both"/>
        <w:rPr>
          <w:rFonts w:ascii="Tahoma" w:hAnsi="Tahoma" w:cs="Tahoma"/>
          <w:sz w:val="20"/>
          <w:szCs w:val="20"/>
        </w:rPr>
      </w:pPr>
      <w:r w:rsidRPr="002C3ACF">
        <w:rPr>
          <w:rFonts w:ascii="Tahoma" w:hAnsi="Tahoma" w:cs="Tahoma"/>
          <w:sz w:val="20"/>
          <w:szCs w:val="20"/>
        </w:rPr>
        <w:t>2) результаты анализа причин и факторов, которые, по мнению Совета директоров Общества, привели к тому, что стоимость чистых активов Общества оказалась меньше его уставного капитала;</w:t>
      </w:r>
    </w:p>
    <w:p w:rsidR="00445C5C" w:rsidRPr="002C3ACF" w:rsidRDefault="00445C5C" w:rsidP="00FA3F13">
      <w:pPr>
        <w:ind w:firstLine="567"/>
        <w:jc w:val="both"/>
        <w:rPr>
          <w:rFonts w:ascii="Tahoma" w:hAnsi="Tahoma" w:cs="Tahoma"/>
          <w:sz w:val="20"/>
          <w:szCs w:val="20"/>
        </w:rPr>
      </w:pPr>
      <w:r w:rsidRPr="002C3ACF">
        <w:rPr>
          <w:rFonts w:ascii="Tahoma" w:hAnsi="Tahoma" w:cs="Tahoma"/>
          <w:sz w:val="20"/>
          <w:szCs w:val="20"/>
        </w:rPr>
        <w:t>3) перечень мер по приведению стоимости чистых активов Общества в соответствие с величиной его уставного капитала.</w:t>
      </w:r>
    </w:p>
    <w:p w:rsidR="00445C5C" w:rsidRPr="002C3ACF" w:rsidRDefault="00445C5C"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 xml:space="preserve">Если стоимость чистых активов Общества останется меньше его уставного капитала по окончании </w:t>
      </w:r>
      <w:r w:rsidR="00F01BAC" w:rsidRPr="002C3ACF">
        <w:rPr>
          <w:rFonts w:ascii="Tahoma" w:hAnsi="Tahoma" w:cs="Tahoma"/>
          <w:sz w:val="20"/>
        </w:rPr>
        <w:t xml:space="preserve">отчетного </w:t>
      </w:r>
      <w:r w:rsidRPr="002C3ACF">
        <w:rPr>
          <w:rFonts w:ascii="Tahoma" w:hAnsi="Tahoma" w:cs="Tahoma"/>
          <w:sz w:val="20"/>
        </w:rPr>
        <w:t xml:space="preserve">года, следующего за вторым </w:t>
      </w:r>
      <w:r w:rsidR="00F01BAC" w:rsidRPr="002C3ACF">
        <w:rPr>
          <w:rFonts w:ascii="Tahoma" w:hAnsi="Tahoma" w:cs="Tahoma"/>
          <w:sz w:val="20"/>
        </w:rPr>
        <w:t xml:space="preserve">отчетным </w:t>
      </w:r>
      <w:r w:rsidRPr="002C3ACF">
        <w:rPr>
          <w:rFonts w:ascii="Tahoma" w:hAnsi="Tahoma" w:cs="Tahoma"/>
          <w:sz w:val="20"/>
        </w:rPr>
        <w:t xml:space="preserve">годом или каждым последующим </w:t>
      </w:r>
      <w:r w:rsidR="00F01BAC" w:rsidRPr="002C3ACF">
        <w:rPr>
          <w:rFonts w:ascii="Tahoma" w:hAnsi="Tahoma" w:cs="Tahoma"/>
          <w:sz w:val="20"/>
        </w:rPr>
        <w:t xml:space="preserve">отчетным </w:t>
      </w:r>
      <w:r w:rsidRPr="002C3ACF">
        <w:rPr>
          <w:rFonts w:ascii="Tahoma" w:hAnsi="Tahoma" w:cs="Tahoma"/>
          <w:sz w:val="20"/>
        </w:rPr>
        <w:t xml:space="preserve">годом, по окончании которых стоимость чистых активов Общества оказалась меньше его уставного капитала, в том числе в случае, </w:t>
      </w:r>
      <w:r w:rsidR="00920C48" w:rsidRPr="002C3ACF">
        <w:rPr>
          <w:rFonts w:ascii="Tahoma" w:hAnsi="Tahoma" w:cs="Tahoma"/>
          <w:sz w:val="20"/>
        </w:rPr>
        <w:t>указанном в п.10.7 ст.10 Устава,</w:t>
      </w:r>
      <w:r w:rsidRPr="002C3ACF">
        <w:rPr>
          <w:rFonts w:ascii="Tahoma" w:hAnsi="Tahoma" w:cs="Tahoma"/>
          <w:sz w:val="20"/>
        </w:rPr>
        <w:t xml:space="preserve"> Общество не позднее чем через шесть месяцев после окончания соответствующего </w:t>
      </w:r>
      <w:r w:rsidR="00920C48" w:rsidRPr="002C3ACF">
        <w:rPr>
          <w:rFonts w:ascii="Tahoma" w:hAnsi="Tahoma" w:cs="Tahoma"/>
          <w:sz w:val="20"/>
        </w:rPr>
        <w:t xml:space="preserve">отчетного </w:t>
      </w:r>
      <w:r w:rsidRPr="002C3ACF">
        <w:rPr>
          <w:rFonts w:ascii="Tahoma" w:hAnsi="Tahoma" w:cs="Tahoma"/>
          <w:sz w:val="20"/>
        </w:rPr>
        <w:t>года обязано принять одно из следующих решений:</w:t>
      </w:r>
    </w:p>
    <w:p w:rsidR="00445C5C" w:rsidRPr="002C3ACF" w:rsidRDefault="00445C5C" w:rsidP="00FA3F13">
      <w:pPr>
        <w:ind w:firstLine="567"/>
        <w:jc w:val="both"/>
        <w:rPr>
          <w:rFonts w:ascii="Tahoma" w:hAnsi="Tahoma" w:cs="Tahoma"/>
          <w:sz w:val="20"/>
          <w:szCs w:val="20"/>
        </w:rPr>
      </w:pPr>
      <w:r w:rsidRPr="002C3ACF">
        <w:rPr>
          <w:rFonts w:ascii="Tahoma" w:hAnsi="Tahoma" w:cs="Tahoma"/>
          <w:sz w:val="20"/>
          <w:szCs w:val="20"/>
        </w:rPr>
        <w:t>1) об</w:t>
      </w:r>
      <w:r w:rsidR="00A66E13" w:rsidRPr="002C3ACF">
        <w:rPr>
          <w:rFonts w:ascii="Tahoma" w:hAnsi="Tahoma" w:cs="Tahoma"/>
          <w:sz w:val="20"/>
          <w:szCs w:val="20"/>
        </w:rPr>
        <w:t xml:space="preserve"> уменьшении уставного капитала О</w:t>
      </w:r>
      <w:r w:rsidRPr="002C3ACF">
        <w:rPr>
          <w:rFonts w:ascii="Tahoma" w:hAnsi="Tahoma" w:cs="Tahoma"/>
          <w:sz w:val="20"/>
          <w:szCs w:val="20"/>
        </w:rPr>
        <w:t>бщества до величины, не превышающей стоимости его чистых активов;</w:t>
      </w:r>
    </w:p>
    <w:p w:rsidR="00445C5C" w:rsidRPr="002C3ACF" w:rsidRDefault="00445C5C" w:rsidP="00FA3F13">
      <w:pPr>
        <w:ind w:firstLine="567"/>
        <w:jc w:val="both"/>
        <w:rPr>
          <w:rFonts w:ascii="Tahoma" w:hAnsi="Tahoma" w:cs="Tahoma"/>
          <w:sz w:val="20"/>
          <w:szCs w:val="20"/>
        </w:rPr>
      </w:pPr>
      <w:r w:rsidRPr="002C3ACF">
        <w:rPr>
          <w:rFonts w:ascii="Tahoma" w:hAnsi="Tahoma" w:cs="Tahoma"/>
          <w:sz w:val="20"/>
          <w:szCs w:val="20"/>
        </w:rPr>
        <w:t>2) о ликвидации Общества.</w:t>
      </w:r>
    </w:p>
    <w:p w:rsidR="00445C5C" w:rsidRPr="002C3ACF" w:rsidRDefault="00445C5C"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 xml:space="preserve">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w:t>
      </w:r>
      <w:r w:rsidR="0018422A" w:rsidRPr="002C3ACF">
        <w:rPr>
          <w:rFonts w:ascii="Tahoma" w:hAnsi="Tahoma" w:cs="Tahoma"/>
          <w:sz w:val="20"/>
        </w:rPr>
        <w:t xml:space="preserve">отчетного </w:t>
      </w:r>
      <w:r w:rsidRPr="002C3ACF">
        <w:rPr>
          <w:rFonts w:ascii="Tahoma" w:hAnsi="Tahoma" w:cs="Tahoma"/>
          <w:sz w:val="20"/>
        </w:rPr>
        <w:t xml:space="preserve">года, следующего за вторым </w:t>
      </w:r>
      <w:r w:rsidR="0018422A" w:rsidRPr="002C3ACF">
        <w:rPr>
          <w:rFonts w:ascii="Tahoma" w:hAnsi="Tahoma" w:cs="Tahoma"/>
          <w:sz w:val="20"/>
        </w:rPr>
        <w:t xml:space="preserve">отчетным </w:t>
      </w:r>
      <w:r w:rsidRPr="002C3ACF">
        <w:rPr>
          <w:rFonts w:ascii="Tahoma" w:hAnsi="Tahoma" w:cs="Tahoma"/>
          <w:sz w:val="20"/>
        </w:rPr>
        <w:t xml:space="preserve">годом или каждым последующим </w:t>
      </w:r>
      <w:r w:rsidR="0018422A" w:rsidRPr="002C3ACF">
        <w:rPr>
          <w:rFonts w:ascii="Tahoma" w:hAnsi="Tahoma" w:cs="Tahoma"/>
          <w:sz w:val="20"/>
        </w:rPr>
        <w:t xml:space="preserve">отчетным </w:t>
      </w:r>
      <w:r w:rsidRPr="002C3ACF">
        <w:rPr>
          <w:rFonts w:ascii="Tahoma" w:hAnsi="Tahoma" w:cs="Tahoma"/>
          <w:sz w:val="20"/>
        </w:rPr>
        <w:t>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 в соответствии со статьей 35 Федерального закона «Об акционерных обществах».</w:t>
      </w:r>
    </w:p>
    <w:p w:rsidR="00445C5C" w:rsidRPr="002C3ACF" w:rsidRDefault="00445C5C" w:rsidP="003F4687">
      <w:pPr>
        <w:pStyle w:val="a4"/>
        <w:numPr>
          <w:ilvl w:val="1"/>
          <w:numId w:val="15"/>
        </w:numPr>
        <w:tabs>
          <w:tab w:val="left" w:pos="1134"/>
        </w:tabs>
        <w:ind w:left="0" w:firstLine="567"/>
        <w:jc w:val="both"/>
        <w:rPr>
          <w:rFonts w:ascii="Tahoma" w:hAnsi="Tahoma" w:cs="Tahoma"/>
          <w:sz w:val="20"/>
        </w:rPr>
      </w:pPr>
      <w:r w:rsidRPr="002C3ACF">
        <w:rPr>
          <w:rFonts w:ascii="Tahoma" w:hAnsi="Tahoma" w:cs="Tahoma"/>
          <w:sz w:val="20"/>
        </w:rPr>
        <w:t xml:space="preserve">Если по окончании второго </w:t>
      </w:r>
      <w:r w:rsidR="0018422A" w:rsidRPr="002C3ACF">
        <w:rPr>
          <w:rFonts w:ascii="Tahoma" w:hAnsi="Tahoma" w:cs="Tahoma"/>
          <w:sz w:val="20"/>
        </w:rPr>
        <w:t xml:space="preserve">отчетного </w:t>
      </w:r>
      <w:r w:rsidRPr="002C3ACF">
        <w:rPr>
          <w:rFonts w:ascii="Tahoma" w:hAnsi="Tahoma" w:cs="Tahoma"/>
          <w:sz w:val="20"/>
        </w:rPr>
        <w:t xml:space="preserve">года или каждого последующего </w:t>
      </w:r>
      <w:r w:rsidR="0018422A" w:rsidRPr="002C3ACF">
        <w:rPr>
          <w:rFonts w:ascii="Tahoma" w:hAnsi="Tahoma" w:cs="Tahoma"/>
          <w:sz w:val="20"/>
        </w:rPr>
        <w:t xml:space="preserve">отчетного </w:t>
      </w:r>
      <w:r w:rsidRPr="002C3ACF">
        <w:rPr>
          <w:rFonts w:ascii="Tahoma" w:hAnsi="Tahoma" w:cs="Tahoma"/>
          <w:sz w:val="20"/>
        </w:rPr>
        <w:t xml:space="preserve">года стоимость чистых активов Общества окажется меньше величины минимального уставного капитала, </w:t>
      </w:r>
      <w:r w:rsidR="0018422A" w:rsidRPr="002C3ACF">
        <w:rPr>
          <w:rFonts w:ascii="Tahoma" w:hAnsi="Tahoma" w:cs="Tahoma"/>
          <w:sz w:val="20"/>
        </w:rPr>
        <w:t xml:space="preserve">указанной в </w:t>
      </w:r>
      <w:hyperlink r:id="rId9" w:history="1">
        <w:r w:rsidR="0018422A" w:rsidRPr="002C3ACF">
          <w:rPr>
            <w:rFonts w:ascii="Tahoma" w:hAnsi="Tahoma" w:cs="Tahoma"/>
            <w:sz w:val="20"/>
          </w:rPr>
          <w:t>статье 26</w:t>
        </w:r>
      </w:hyperlink>
      <w:r w:rsidRPr="002C3ACF">
        <w:rPr>
          <w:rFonts w:ascii="Tahoma" w:hAnsi="Tahoma" w:cs="Tahoma"/>
          <w:sz w:val="20"/>
        </w:rPr>
        <w:t xml:space="preserve"> Федеральн</w:t>
      </w:r>
      <w:r w:rsidR="0018422A" w:rsidRPr="002C3ACF">
        <w:rPr>
          <w:rFonts w:ascii="Tahoma" w:hAnsi="Tahoma" w:cs="Tahoma"/>
          <w:sz w:val="20"/>
        </w:rPr>
        <w:t>ого</w:t>
      </w:r>
      <w:r w:rsidRPr="002C3ACF">
        <w:rPr>
          <w:rFonts w:ascii="Tahoma" w:hAnsi="Tahoma" w:cs="Tahoma"/>
          <w:sz w:val="20"/>
        </w:rPr>
        <w:t xml:space="preserve"> закон</w:t>
      </w:r>
      <w:r w:rsidR="0018422A" w:rsidRPr="002C3ACF">
        <w:rPr>
          <w:rFonts w:ascii="Tahoma" w:hAnsi="Tahoma" w:cs="Tahoma"/>
          <w:sz w:val="20"/>
        </w:rPr>
        <w:t>а</w:t>
      </w:r>
      <w:r w:rsidRPr="002C3ACF">
        <w:rPr>
          <w:rFonts w:ascii="Tahoma" w:hAnsi="Tahoma" w:cs="Tahoma"/>
          <w:sz w:val="20"/>
        </w:rPr>
        <w:t xml:space="preserve"> «Об акционерных обществах», Общество </w:t>
      </w:r>
      <w:r w:rsidR="0018422A" w:rsidRPr="002C3ACF">
        <w:rPr>
          <w:rFonts w:ascii="Tahoma" w:hAnsi="Tahoma" w:cs="Tahoma"/>
          <w:sz w:val="20"/>
        </w:rPr>
        <w:t xml:space="preserve">не позднее чем через шесть месяцев после окончания отчетного года </w:t>
      </w:r>
      <w:r w:rsidRPr="002C3ACF">
        <w:rPr>
          <w:rFonts w:ascii="Tahoma" w:hAnsi="Tahoma" w:cs="Tahoma"/>
          <w:sz w:val="20"/>
        </w:rPr>
        <w:t>обязано принять решение о своей ликвидации.</w:t>
      </w:r>
    </w:p>
    <w:p w:rsidR="00953F84" w:rsidRPr="0068570C" w:rsidRDefault="00953F84" w:rsidP="00DC02D3">
      <w:pPr>
        <w:pStyle w:val="FR1"/>
        <w:spacing w:before="300" w:after="120"/>
        <w:ind w:left="0"/>
        <w:jc w:val="center"/>
        <w:rPr>
          <w:rFonts w:ascii="Tahoma" w:hAnsi="Tahoma" w:cs="Tahoma"/>
          <w:sz w:val="20"/>
        </w:rPr>
      </w:pPr>
      <w:r w:rsidRPr="0068570C">
        <w:rPr>
          <w:rFonts w:ascii="Tahoma" w:hAnsi="Tahoma" w:cs="Tahoma"/>
          <w:sz w:val="20"/>
        </w:rPr>
        <w:t>Статья 11. Прибыль Общества и ее распределение</w:t>
      </w:r>
    </w:p>
    <w:p w:rsidR="00953F84" w:rsidRPr="002C3ACF" w:rsidRDefault="00953F84" w:rsidP="003F4687">
      <w:pPr>
        <w:pStyle w:val="a4"/>
        <w:numPr>
          <w:ilvl w:val="1"/>
          <w:numId w:val="16"/>
        </w:numPr>
        <w:tabs>
          <w:tab w:val="left" w:pos="1134"/>
        </w:tabs>
        <w:ind w:left="0" w:firstLine="567"/>
        <w:jc w:val="both"/>
        <w:rPr>
          <w:rFonts w:ascii="Tahoma" w:hAnsi="Tahoma" w:cs="Tahoma"/>
          <w:sz w:val="20"/>
        </w:rPr>
      </w:pPr>
      <w:r w:rsidRPr="002C3ACF">
        <w:rPr>
          <w:rFonts w:ascii="Tahoma" w:hAnsi="Tahoma" w:cs="Tahoma"/>
          <w:sz w:val="20"/>
        </w:rPr>
        <w:t>Прибыль, остающаяся у Общества после обязательных расчетов, определенных законодательством (чистая прибыль), поступает в его распоряжение.</w:t>
      </w:r>
    </w:p>
    <w:p w:rsidR="00953F84" w:rsidRPr="002C3ACF" w:rsidRDefault="00953F84" w:rsidP="003F4687">
      <w:pPr>
        <w:pStyle w:val="a4"/>
        <w:numPr>
          <w:ilvl w:val="1"/>
          <w:numId w:val="16"/>
        </w:numPr>
        <w:tabs>
          <w:tab w:val="left" w:pos="1134"/>
        </w:tabs>
        <w:ind w:left="0" w:firstLine="567"/>
        <w:jc w:val="both"/>
        <w:rPr>
          <w:rFonts w:ascii="Tahoma" w:hAnsi="Tahoma" w:cs="Tahoma"/>
          <w:sz w:val="20"/>
        </w:rPr>
      </w:pPr>
      <w:r w:rsidRPr="002C3ACF">
        <w:rPr>
          <w:rFonts w:ascii="Tahoma" w:hAnsi="Tahoma" w:cs="Tahoma"/>
          <w:noProof/>
          <w:sz w:val="20"/>
        </w:rPr>
        <w:t>Чистая</w:t>
      </w:r>
      <w:r w:rsidRPr="002C3ACF">
        <w:rPr>
          <w:rFonts w:ascii="Tahoma" w:hAnsi="Tahoma" w:cs="Tahoma"/>
          <w:sz w:val="20"/>
        </w:rPr>
        <w:t xml:space="preserve"> прибыль Общества направляется на выплату дивидендов, пополнение резервного и иных фондов Общества, иные цели, связанные с деятельностью Общества.</w:t>
      </w:r>
    </w:p>
    <w:p w:rsidR="00953F84" w:rsidRPr="0068570C" w:rsidRDefault="00953F84" w:rsidP="00DC02D3">
      <w:pPr>
        <w:pStyle w:val="FR1"/>
        <w:spacing w:before="300" w:after="120"/>
        <w:ind w:left="0"/>
        <w:jc w:val="center"/>
        <w:rPr>
          <w:rFonts w:ascii="Tahoma" w:hAnsi="Tahoma" w:cs="Tahoma"/>
          <w:sz w:val="20"/>
        </w:rPr>
      </w:pPr>
      <w:r w:rsidRPr="0068570C">
        <w:rPr>
          <w:rFonts w:ascii="Tahoma" w:hAnsi="Tahoma" w:cs="Tahoma"/>
          <w:sz w:val="20"/>
        </w:rPr>
        <w:t>Статья 12. Дивиденды Общества</w:t>
      </w:r>
    </w:p>
    <w:p w:rsidR="00953F84" w:rsidRPr="002C3ACF" w:rsidRDefault="00953F84" w:rsidP="003F4687">
      <w:pPr>
        <w:pStyle w:val="a4"/>
        <w:numPr>
          <w:ilvl w:val="1"/>
          <w:numId w:val="17"/>
        </w:numPr>
        <w:tabs>
          <w:tab w:val="left" w:pos="1134"/>
        </w:tabs>
        <w:ind w:left="0" w:firstLine="567"/>
        <w:jc w:val="both"/>
        <w:rPr>
          <w:rFonts w:ascii="Tahoma" w:hAnsi="Tahoma" w:cs="Tahoma"/>
          <w:sz w:val="20"/>
        </w:rPr>
      </w:pPr>
      <w:r w:rsidRPr="002C3ACF">
        <w:rPr>
          <w:rFonts w:ascii="Tahoma" w:hAnsi="Tahoma" w:cs="Tahoma"/>
          <w:noProof/>
          <w:sz w:val="20"/>
        </w:rPr>
        <w:t>Общество</w:t>
      </w:r>
      <w:r w:rsidRPr="002C3ACF">
        <w:rPr>
          <w:rFonts w:ascii="Tahoma" w:hAnsi="Tahoma" w:cs="Tahoma"/>
          <w:sz w:val="20"/>
        </w:rPr>
        <w:t xml:space="preserve"> вправе по результатам первого квартала, полугодия, девяти месяцев </w:t>
      </w:r>
      <w:r w:rsidR="006F2008" w:rsidRPr="002C3ACF">
        <w:rPr>
          <w:rFonts w:ascii="Tahoma" w:hAnsi="Tahoma" w:cs="Tahoma"/>
          <w:sz w:val="20"/>
        </w:rPr>
        <w:t xml:space="preserve">отчетного </w:t>
      </w:r>
      <w:r w:rsidRPr="002C3ACF">
        <w:rPr>
          <w:rFonts w:ascii="Tahoma" w:hAnsi="Tahoma" w:cs="Tahoma"/>
          <w:sz w:val="20"/>
        </w:rPr>
        <w:t xml:space="preserve">года и (или) по результатам </w:t>
      </w:r>
      <w:r w:rsidR="006F2008" w:rsidRPr="002C3ACF">
        <w:rPr>
          <w:rFonts w:ascii="Tahoma" w:hAnsi="Tahoma" w:cs="Tahoma"/>
          <w:sz w:val="20"/>
        </w:rPr>
        <w:t xml:space="preserve">отчетного </w:t>
      </w:r>
      <w:r w:rsidRPr="002C3ACF">
        <w:rPr>
          <w:rFonts w:ascii="Tahoma" w:hAnsi="Tahoma" w:cs="Tahoma"/>
          <w:sz w:val="20"/>
        </w:rPr>
        <w:t xml:space="preserve">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w:t>
      </w:r>
      <w:r w:rsidR="006F2008" w:rsidRPr="002C3ACF">
        <w:rPr>
          <w:rFonts w:ascii="Tahoma" w:hAnsi="Tahoma" w:cs="Tahoma"/>
          <w:sz w:val="20"/>
        </w:rPr>
        <w:t xml:space="preserve">отчетного </w:t>
      </w:r>
      <w:r w:rsidRPr="002C3ACF">
        <w:rPr>
          <w:rFonts w:ascii="Tahoma" w:hAnsi="Tahoma" w:cs="Tahoma"/>
          <w:sz w:val="20"/>
        </w:rPr>
        <w:t xml:space="preserve">года может быть принято в течение трех месяцев после окончания соответствующего периода. </w:t>
      </w:r>
    </w:p>
    <w:p w:rsidR="00953F84" w:rsidRPr="002C3ACF" w:rsidRDefault="00E4226D" w:rsidP="003F4687">
      <w:pPr>
        <w:pStyle w:val="a4"/>
        <w:numPr>
          <w:ilvl w:val="1"/>
          <w:numId w:val="17"/>
        </w:numPr>
        <w:tabs>
          <w:tab w:val="left" w:pos="1134"/>
        </w:tabs>
        <w:ind w:left="0" w:firstLine="567"/>
        <w:jc w:val="both"/>
        <w:rPr>
          <w:rFonts w:ascii="Tahoma" w:hAnsi="Tahoma" w:cs="Tahoma"/>
          <w:noProof/>
          <w:sz w:val="20"/>
        </w:rPr>
      </w:pPr>
      <w:r w:rsidRPr="002C3ACF">
        <w:rPr>
          <w:rFonts w:ascii="Tahoma" w:hAnsi="Tahoma" w:cs="Tahoma"/>
          <w:noProof/>
          <w:sz w:val="20"/>
        </w:rPr>
        <w:t>Источником</w:t>
      </w:r>
      <w:r w:rsidRPr="002C3ACF">
        <w:rPr>
          <w:rFonts w:ascii="Tahoma" w:hAnsi="Tahoma" w:cs="Tahoma"/>
          <w:sz w:val="20"/>
        </w:rPr>
        <w:t xml:space="preserve"> выплаты дивидендов является прибыль Общества после налогообложения (чистая прибыль Общества)</w:t>
      </w:r>
      <w:r w:rsidR="00953F84" w:rsidRPr="002C3ACF">
        <w:rPr>
          <w:rFonts w:ascii="Tahoma" w:hAnsi="Tahoma" w:cs="Tahoma"/>
          <w:sz w:val="20"/>
        </w:rPr>
        <w:t xml:space="preserve">. </w:t>
      </w:r>
    </w:p>
    <w:p w:rsidR="0027539C" w:rsidRPr="002C3ACF" w:rsidRDefault="00953F84" w:rsidP="003F4687">
      <w:pPr>
        <w:pStyle w:val="a4"/>
        <w:numPr>
          <w:ilvl w:val="1"/>
          <w:numId w:val="17"/>
        </w:numPr>
        <w:tabs>
          <w:tab w:val="left" w:pos="1134"/>
        </w:tabs>
        <w:ind w:left="0" w:firstLine="567"/>
        <w:jc w:val="both"/>
        <w:rPr>
          <w:rFonts w:ascii="Tahoma" w:hAnsi="Tahoma" w:cs="Tahoma"/>
          <w:sz w:val="20"/>
        </w:rPr>
      </w:pPr>
      <w:r w:rsidRPr="002C3ACF">
        <w:rPr>
          <w:rFonts w:ascii="Tahoma" w:hAnsi="Tahoma" w:cs="Tahoma"/>
          <w:noProof/>
          <w:sz w:val="20"/>
        </w:rPr>
        <w:t>Решение</w:t>
      </w:r>
      <w:r w:rsidRPr="002C3ACF">
        <w:rPr>
          <w:rFonts w:ascii="Tahoma" w:hAnsi="Tahoma" w:cs="Tahoma"/>
          <w:sz w:val="20"/>
        </w:rPr>
        <w:t xml:space="preserve"> о выплате дивидендов принимается Общим собранием акционеров Общества. Размер дивидендов не может быть больше рекомендованного Советом директоров Общества</w:t>
      </w:r>
      <w:r w:rsidR="00B60E3E" w:rsidRPr="002C3ACF">
        <w:rPr>
          <w:rFonts w:ascii="Tahoma" w:hAnsi="Tahoma" w:cs="Tahoma"/>
          <w:sz w:val="20"/>
        </w:rPr>
        <w:t xml:space="preserve">. </w:t>
      </w:r>
    </w:p>
    <w:p w:rsidR="006A6BD9" w:rsidRPr="002C3ACF" w:rsidRDefault="006A6BD9" w:rsidP="003F4687">
      <w:pPr>
        <w:pStyle w:val="a4"/>
        <w:numPr>
          <w:ilvl w:val="1"/>
          <w:numId w:val="17"/>
        </w:numPr>
        <w:tabs>
          <w:tab w:val="left" w:pos="1134"/>
        </w:tabs>
        <w:ind w:left="0" w:firstLine="567"/>
        <w:jc w:val="both"/>
        <w:rPr>
          <w:rFonts w:ascii="Tahoma" w:hAnsi="Tahoma" w:cs="Tahoma"/>
          <w:sz w:val="20"/>
        </w:rPr>
      </w:pPr>
      <w:r w:rsidRPr="002C3ACF">
        <w:rPr>
          <w:rFonts w:ascii="Tahoma" w:hAnsi="Tahoma" w:cs="Tahoma"/>
          <w:noProof/>
          <w:sz w:val="20"/>
        </w:rPr>
        <w:t>Решением</w:t>
      </w:r>
      <w:r w:rsidRPr="002C3ACF">
        <w:rPr>
          <w:rFonts w:ascii="Tahoma" w:hAnsi="Tahoma" w:cs="Tahoma"/>
          <w:sz w:val="20"/>
        </w:rPr>
        <w:t xml:space="preserve"> Общего собрания акционеров Общества о выплате дивидендов должны быть определены размер дивидендов по акциям каждой категории (типа), форма их выплаты, порядок выплаты дивидендов в </w:t>
      </w:r>
      <w:proofErr w:type="spellStart"/>
      <w:r w:rsidRPr="002C3ACF">
        <w:rPr>
          <w:rFonts w:ascii="Tahoma" w:hAnsi="Tahoma" w:cs="Tahoma"/>
          <w:sz w:val="20"/>
        </w:rPr>
        <w:t>неденежной</w:t>
      </w:r>
      <w:proofErr w:type="spellEnd"/>
      <w:r w:rsidRPr="002C3ACF">
        <w:rPr>
          <w:rFonts w:ascii="Tahoma" w:hAnsi="Tahoma" w:cs="Tahoma"/>
          <w:sz w:val="20"/>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665469" w:rsidRPr="002C3ACF" w:rsidRDefault="00665469" w:rsidP="00FA3F13">
      <w:pPr>
        <w:keepNext/>
        <w:keepLines/>
        <w:autoSpaceDE w:val="0"/>
        <w:autoSpaceDN w:val="0"/>
        <w:adjustRightInd w:val="0"/>
        <w:ind w:firstLine="567"/>
        <w:jc w:val="both"/>
        <w:rPr>
          <w:rFonts w:ascii="Tahoma" w:hAnsi="Tahoma" w:cs="Tahoma"/>
          <w:sz w:val="20"/>
          <w:szCs w:val="20"/>
        </w:rPr>
      </w:pPr>
      <w:r w:rsidRPr="002C3ACF">
        <w:rPr>
          <w:rFonts w:ascii="Tahoma" w:hAnsi="Tahoma" w:cs="Tahoma"/>
          <w:sz w:val="20"/>
          <w:szCs w:val="20"/>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953F84" w:rsidRPr="002C3ACF" w:rsidRDefault="006A6BD9" w:rsidP="00FA3F13">
      <w:pPr>
        <w:pStyle w:val="20"/>
        <w:widowControl/>
        <w:rPr>
          <w:rFonts w:ascii="Tahoma" w:hAnsi="Tahoma" w:cs="Tahoma"/>
          <w:color w:val="auto"/>
          <w:sz w:val="20"/>
        </w:rPr>
      </w:pPr>
      <w:r w:rsidRPr="002C3ACF">
        <w:rPr>
          <w:rFonts w:ascii="Tahoma" w:hAnsi="Tahoma" w:cs="Tahoma"/>
          <w:sz w:val="20"/>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6A6BD9" w:rsidRPr="002C3ACF" w:rsidRDefault="006A6BD9" w:rsidP="003F4687">
      <w:pPr>
        <w:pStyle w:val="a4"/>
        <w:widowControl w:val="0"/>
        <w:numPr>
          <w:ilvl w:val="1"/>
          <w:numId w:val="17"/>
        </w:numPr>
        <w:tabs>
          <w:tab w:val="left" w:pos="1134"/>
        </w:tabs>
        <w:ind w:left="0" w:firstLine="567"/>
        <w:jc w:val="both"/>
        <w:rPr>
          <w:rFonts w:ascii="Tahoma" w:hAnsi="Tahoma" w:cs="Tahoma"/>
          <w:noProof/>
          <w:sz w:val="20"/>
        </w:rPr>
      </w:pPr>
      <w:r w:rsidRPr="002C3ACF">
        <w:rPr>
          <w:rFonts w:ascii="Tahoma" w:hAnsi="Tahoma" w:cs="Tahoma"/>
          <w:noProof/>
          <w:sz w:val="20"/>
        </w:rPr>
        <w:t xml:space="preserve">Общество вправе принимать решение (объявлять) о выплате дивидендов по акциям и осуществлять их выплату с учетом ограничений, установленных статьей 43 Федерального закона «Об </w:t>
      </w:r>
      <w:r w:rsidRPr="002C3ACF">
        <w:rPr>
          <w:rFonts w:ascii="Tahoma" w:hAnsi="Tahoma" w:cs="Tahoma"/>
          <w:noProof/>
          <w:sz w:val="20"/>
        </w:rPr>
        <w:lastRenderedPageBreak/>
        <w:t>акционерных обществах».</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Статья 13. Реестр акционеров Общества</w:t>
      </w:r>
    </w:p>
    <w:p w:rsidR="00E4226D" w:rsidRPr="002C3ACF" w:rsidRDefault="00E4226D" w:rsidP="003F4687">
      <w:pPr>
        <w:pStyle w:val="a4"/>
        <w:widowControl w:val="0"/>
        <w:numPr>
          <w:ilvl w:val="1"/>
          <w:numId w:val="18"/>
        </w:numPr>
        <w:tabs>
          <w:tab w:val="left" w:pos="1134"/>
        </w:tabs>
        <w:ind w:left="0" w:firstLine="567"/>
        <w:jc w:val="both"/>
        <w:rPr>
          <w:rFonts w:ascii="Tahoma" w:hAnsi="Tahoma" w:cs="Tahoma"/>
          <w:b/>
          <w:sz w:val="20"/>
        </w:rPr>
      </w:pPr>
      <w:r w:rsidRPr="002C3ACF">
        <w:rPr>
          <w:rFonts w:ascii="Tahoma" w:hAnsi="Tahoma" w:cs="Tahoma"/>
          <w:noProof/>
          <w:sz w:val="20"/>
        </w:rPr>
        <w:t>Общество</w:t>
      </w:r>
      <w:r w:rsidRPr="002C3ACF">
        <w:rPr>
          <w:rFonts w:ascii="Tahoma" w:hAnsi="Tahoma" w:cs="Tahoma"/>
          <w:sz w:val="20"/>
        </w:rPr>
        <w:t xml:space="preserve"> обязано обеспечить ведение и хранение реестра акционеров Общества в соответствии с правовыми актами Российской Федерации.</w:t>
      </w:r>
    </w:p>
    <w:p w:rsidR="007C6697" w:rsidRPr="00FA3F13" w:rsidRDefault="007C6697" w:rsidP="00FA3F13">
      <w:pPr>
        <w:ind w:firstLine="567"/>
        <w:jc w:val="both"/>
        <w:rPr>
          <w:rFonts w:ascii="Tahoma" w:hAnsi="Tahoma" w:cs="Tahoma"/>
          <w:sz w:val="20"/>
          <w:szCs w:val="20"/>
        </w:rPr>
      </w:pPr>
      <w:r w:rsidRPr="002C3ACF">
        <w:rPr>
          <w:rFonts w:ascii="Tahoma" w:hAnsi="Tahoma" w:cs="Tahoma"/>
          <w:sz w:val="20"/>
          <w:szCs w:val="20"/>
        </w:rPr>
        <w:t xml:space="preserve">Держателем реестра акционеров Общества является </w:t>
      </w:r>
      <w:r w:rsidR="00E4226D" w:rsidRPr="002C3ACF">
        <w:rPr>
          <w:rFonts w:ascii="Tahoma" w:hAnsi="Tahoma" w:cs="Tahoma"/>
          <w:sz w:val="20"/>
          <w:szCs w:val="20"/>
        </w:rPr>
        <w:t>профессиональный участник рынка ценных бумаг, осуществляющий деятельность по ведению реестра</w:t>
      </w:r>
      <w:r w:rsidR="00E4226D" w:rsidRPr="002C3ACF" w:rsidDel="00E4226D">
        <w:rPr>
          <w:rFonts w:ascii="Tahoma" w:hAnsi="Tahoma" w:cs="Tahoma"/>
          <w:sz w:val="20"/>
          <w:szCs w:val="20"/>
        </w:rPr>
        <w:t xml:space="preserve"> </w:t>
      </w:r>
      <w:r w:rsidR="00E75013" w:rsidRPr="002C3ACF">
        <w:rPr>
          <w:rFonts w:ascii="Tahoma" w:hAnsi="Tahoma" w:cs="Tahoma"/>
          <w:sz w:val="20"/>
          <w:szCs w:val="20"/>
        </w:rPr>
        <w:t>(регистратор Общества)</w:t>
      </w:r>
      <w:r w:rsidRPr="002C3ACF">
        <w:rPr>
          <w:rFonts w:ascii="Tahoma" w:hAnsi="Tahoma" w:cs="Tahoma"/>
          <w:sz w:val="20"/>
          <w:szCs w:val="20"/>
        </w:rPr>
        <w:t>.</w:t>
      </w:r>
    </w:p>
    <w:p w:rsidR="007355AE" w:rsidRPr="002C3ACF" w:rsidRDefault="00E75013" w:rsidP="003F4687">
      <w:pPr>
        <w:pStyle w:val="a4"/>
        <w:widowControl w:val="0"/>
        <w:numPr>
          <w:ilvl w:val="1"/>
          <w:numId w:val="18"/>
        </w:numPr>
        <w:tabs>
          <w:tab w:val="left" w:pos="1134"/>
        </w:tabs>
        <w:ind w:left="0" w:firstLine="567"/>
        <w:jc w:val="both"/>
        <w:rPr>
          <w:rFonts w:ascii="Tahoma" w:hAnsi="Tahoma" w:cs="Tahoma"/>
          <w:sz w:val="20"/>
        </w:rPr>
      </w:pPr>
      <w:r w:rsidRPr="002C3ACF">
        <w:rPr>
          <w:rFonts w:ascii="Tahoma" w:hAnsi="Tahoma" w:cs="Tahoma"/>
          <w:sz w:val="20"/>
        </w:rPr>
        <w:t>Лицо, зарегистрированное в реестре акционеров Общества, обязано своевременно информировать регистратора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007355AE" w:rsidRPr="002C3ACF">
        <w:rPr>
          <w:rFonts w:ascii="Tahoma" w:hAnsi="Tahoma" w:cs="Tahoma"/>
          <w:sz w:val="20"/>
        </w:rPr>
        <w:t>.</w:t>
      </w:r>
    </w:p>
    <w:p w:rsidR="00953F84" w:rsidRPr="002C3ACF" w:rsidRDefault="00953F84" w:rsidP="00FA3F13">
      <w:pPr>
        <w:pStyle w:val="FR1"/>
        <w:spacing w:before="360" w:after="120"/>
        <w:ind w:left="0"/>
        <w:jc w:val="center"/>
        <w:rPr>
          <w:rFonts w:ascii="Tahoma" w:hAnsi="Tahoma" w:cs="Tahoma"/>
          <w:sz w:val="20"/>
        </w:rPr>
      </w:pPr>
      <w:r w:rsidRPr="002C3ACF">
        <w:rPr>
          <w:rFonts w:ascii="Tahoma" w:hAnsi="Tahoma" w:cs="Tahoma"/>
          <w:sz w:val="20"/>
        </w:rPr>
        <w:t xml:space="preserve">Статья 14. Общее собрание акционеров </w:t>
      </w:r>
      <w:r w:rsidR="003236D8" w:rsidRPr="002C3ACF">
        <w:rPr>
          <w:rFonts w:ascii="Tahoma" w:hAnsi="Tahoma" w:cs="Tahoma"/>
          <w:sz w:val="20"/>
        </w:rPr>
        <w:t>Общества</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noProof/>
          <w:sz w:val="20"/>
        </w:rPr>
        <w:t>Высшим</w:t>
      </w:r>
      <w:r w:rsidRPr="002C3ACF">
        <w:rPr>
          <w:rFonts w:ascii="Tahoma" w:hAnsi="Tahoma" w:cs="Tahoma"/>
          <w:sz w:val="20"/>
        </w:rPr>
        <w:t xml:space="preserve"> органом управления Общества является Общее собрание акционеров</w:t>
      </w:r>
      <w:r w:rsidR="00E92839" w:rsidRPr="002C3ACF">
        <w:rPr>
          <w:rFonts w:ascii="Tahoma" w:hAnsi="Tahoma" w:cs="Tahoma"/>
          <w:sz w:val="20"/>
        </w:rPr>
        <w:t xml:space="preserve"> Общества</w:t>
      </w:r>
      <w:r w:rsidRPr="002C3ACF">
        <w:rPr>
          <w:rFonts w:ascii="Tahoma" w:hAnsi="Tahoma" w:cs="Tahoma"/>
          <w:sz w:val="20"/>
        </w:rPr>
        <w:t>.</w:t>
      </w:r>
    </w:p>
    <w:p w:rsidR="006A6BD9" w:rsidRPr="002C3ACF" w:rsidRDefault="006A6BD9"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Общее собрание акционеров может проводиться в следующих формах:</w:t>
      </w:r>
    </w:p>
    <w:p w:rsidR="000C0099" w:rsidRPr="002C3ACF" w:rsidRDefault="006A6BD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 форме собрания - совместного присутствия акционеров для обсуждения вопросов повестки дня и принятия решений по вопросам, поставленным на голосование;</w:t>
      </w:r>
    </w:p>
    <w:p w:rsidR="000C0099" w:rsidRPr="002C3ACF" w:rsidRDefault="006A6BD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 форме заочного</w:t>
      </w:r>
      <w:r w:rsidR="00BD5411" w:rsidRPr="002C3ACF">
        <w:rPr>
          <w:rFonts w:ascii="Tahoma" w:hAnsi="Tahoma" w:cs="Tahoma"/>
          <w:sz w:val="20"/>
          <w:szCs w:val="20"/>
        </w:rPr>
        <w:t xml:space="preserve"> голосования (опросным путем), </w:t>
      </w:r>
      <w:r w:rsidRPr="002C3ACF">
        <w:rPr>
          <w:rFonts w:ascii="Tahoma" w:hAnsi="Tahoma" w:cs="Tahoma"/>
          <w:sz w:val="20"/>
          <w:szCs w:val="20"/>
        </w:rPr>
        <w:t>в соответствии с которым решения Общего собрания по вопросам повестки дня принимаются без проведения соб</w:t>
      </w:r>
      <w:r w:rsidR="00BD5411" w:rsidRPr="002C3ACF">
        <w:rPr>
          <w:rFonts w:ascii="Tahoma" w:hAnsi="Tahoma" w:cs="Tahoma"/>
          <w:sz w:val="20"/>
          <w:szCs w:val="20"/>
        </w:rPr>
        <w:t>рания</w:t>
      </w:r>
      <w:r w:rsidRPr="002C3ACF">
        <w:rPr>
          <w:rFonts w:ascii="Tahoma" w:hAnsi="Tahoma" w:cs="Tahoma"/>
          <w:sz w:val="20"/>
          <w:szCs w:val="20"/>
        </w:rPr>
        <w:t xml:space="preserve"> (без совместного присутствия акционеров для обсуждения вопросов повестки дня и принятия решений по вопросам, поставленным на голосование).</w:t>
      </w:r>
    </w:p>
    <w:p w:rsidR="00D615E4" w:rsidRPr="002C3ACF" w:rsidRDefault="00D615E4" w:rsidP="008B5F38">
      <w:pPr>
        <w:pStyle w:val="a4"/>
        <w:autoSpaceDE/>
        <w:autoSpaceDN/>
        <w:adjustRightInd/>
        <w:ind w:firstLine="567"/>
        <w:jc w:val="both"/>
        <w:rPr>
          <w:rFonts w:ascii="Tahoma" w:hAnsi="Tahoma" w:cs="Tahoma"/>
          <w:sz w:val="20"/>
        </w:rPr>
      </w:pPr>
      <w:r w:rsidRPr="002C3ACF">
        <w:rPr>
          <w:rFonts w:ascii="Tahoma" w:hAnsi="Tahoma" w:cs="Tahoma"/>
          <w:sz w:val="20"/>
        </w:rPr>
        <w:t>При проведении Общего собрания акционеров в форме собрания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6A6BD9" w:rsidRPr="002C3ACF" w:rsidRDefault="006A6BD9" w:rsidP="008B5F38">
      <w:pPr>
        <w:pStyle w:val="a4"/>
        <w:autoSpaceDE/>
        <w:autoSpaceDN/>
        <w:adjustRightInd/>
        <w:ind w:firstLine="567"/>
        <w:jc w:val="both"/>
        <w:rPr>
          <w:rFonts w:ascii="Tahoma" w:hAnsi="Tahoma" w:cs="Tahoma"/>
          <w:sz w:val="20"/>
        </w:rPr>
      </w:pPr>
      <w:r w:rsidRPr="002C3ACF">
        <w:rPr>
          <w:rFonts w:ascii="Tahoma" w:hAnsi="Tahoma" w:cs="Tahoma"/>
          <w:sz w:val="20"/>
        </w:rPr>
        <w:t xml:space="preserve">Общее собрание акционеров проводится </w:t>
      </w:r>
      <w:r w:rsidR="002A2F8F" w:rsidRPr="002C3ACF">
        <w:rPr>
          <w:rFonts w:ascii="Tahoma" w:hAnsi="Tahoma" w:cs="Tahoma"/>
          <w:sz w:val="20"/>
        </w:rPr>
        <w:t>в городе Москве</w:t>
      </w:r>
      <w:r w:rsidRPr="002C3ACF">
        <w:rPr>
          <w:rFonts w:ascii="Tahoma" w:hAnsi="Tahoma" w:cs="Tahoma"/>
          <w:sz w:val="20"/>
        </w:rPr>
        <w:t>.</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 xml:space="preserve">Общество обязано ежегодно проводить </w:t>
      </w:r>
      <w:r w:rsidR="00EE0B49" w:rsidRPr="002C3ACF">
        <w:rPr>
          <w:rFonts w:ascii="Tahoma" w:hAnsi="Tahoma" w:cs="Tahoma"/>
          <w:sz w:val="20"/>
        </w:rPr>
        <w:t xml:space="preserve">годовое </w:t>
      </w:r>
      <w:r w:rsidRPr="002C3ACF">
        <w:rPr>
          <w:rFonts w:ascii="Tahoma" w:hAnsi="Tahoma" w:cs="Tahoma"/>
          <w:sz w:val="20"/>
        </w:rPr>
        <w:t xml:space="preserve">Общее собрание акционеров в срок не ранее чем через два месяца и не позднее чем через шесть месяцев после окончания </w:t>
      </w:r>
      <w:r w:rsidR="00FF5E31" w:rsidRPr="002C3ACF">
        <w:rPr>
          <w:rFonts w:ascii="Tahoma" w:hAnsi="Tahoma" w:cs="Tahoma"/>
          <w:sz w:val="20"/>
        </w:rPr>
        <w:t xml:space="preserve">отчетного </w:t>
      </w:r>
      <w:r w:rsidRPr="002C3ACF">
        <w:rPr>
          <w:rFonts w:ascii="Tahoma" w:hAnsi="Tahoma" w:cs="Tahoma"/>
          <w:sz w:val="20"/>
        </w:rPr>
        <w:t>года.</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На годовом Общем собрании акционеров должны решаться вопросы об избрании Совета директоров, Ревизионной комиссии Общества, утверждении аудитора Общества, утверждении годов</w:t>
      </w:r>
      <w:r w:rsidR="00FF5E31" w:rsidRPr="002C3ACF">
        <w:rPr>
          <w:rFonts w:ascii="Tahoma" w:hAnsi="Tahoma" w:cs="Tahoma"/>
          <w:sz w:val="20"/>
        </w:rPr>
        <w:t>ого</w:t>
      </w:r>
      <w:r w:rsidRPr="002C3ACF">
        <w:rPr>
          <w:rFonts w:ascii="Tahoma" w:hAnsi="Tahoma" w:cs="Tahoma"/>
          <w:sz w:val="20"/>
        </w:rPr>
        <w:t xml:space="preserve"> отчет</w:t>
      </w:r>
      <w:r w:rsidR="00FF5E31" w:rsidRPr="002C3ACF">
        <w:rPr>
          <w:rFonts w:ascii="Tahoma" w:hAnsi="Tahoma" w:cs="Tahoma"/>
          <w:sz w:val="20"/>
        </w:rPr>
        <w:t>а</w:t>
      </w:r>
      <w:r w:rsidRPr="002C3ACF">
        <w:rPr>
          <w:rFonts w:ascii="Tahoma" w:hAnsi="Tahoma" w:cs="Tahoma"/>
          <w:sz w:val="20"/>
        </w:rPr>
        <w:t xml:space="preserve">, годовой бухгалтерской </w:t>
      </w:r>
      <w:r w:rsidR="00FF5E31" w:rsidRPr="002C3ACF">
        <w:rPr>
          <w:rFonts w:ascii="Tahoma" w:hAnsi="Tahoma" w:cs="Tahoma"/>
          <w:sz w:val="20"/>
        </w:rPr>
        <w:t xml:space="preserve">(финансовой) </w:t>
      </w:r>
      <w:r w:rsidRPr="002C3ACF">
        <w:rPr>
          <w:rFonts w:ascii="Tahoma" w:hAnsi="Tahoma" w:cs="Tahoma"/>
          <w:sz w:val="20"/>
        </w:rPr>
        <w:t>отчетности, а также распределение прибыли (в том числе выплата (объявле</w:t>
      </w:r>
      <w:r w:rsidR="00FF5E31" w:rsidRPr="002C3ACF">
        <w:rPr>
          <w:rFonts w:ascii="Tahoma" w:hAnsi="Tahoma" w:cs="Tahoma"/>
          <w:sz w:val="20"/>
        </w:rPr>
        <w:t>ние) дивидендов, за исключением</w:t>
      </w:r>
      <w:r w:rsidRPr="002C3ACF">
        <w:rPr>
          <w:rFonts w:ascii="Tahoma" w:hAnsi="Tahoma" w:cs="Tahoma"/>
          <w:sz w:val="20"/>
        </w:rPr>
        <w:t xml:space="preserve"> </w:t>
      </w:r>
      <w:r w:rsidR="00FF5E31" w:rsidRPr="002C3ACF">
        <w:rPr>
          <w:rFonts w:ascii="Tahoma" w:hAnsi="Tahoma" w:cs="Tahoma"/>
          <w:sz w:val="20"/>
        </w:rPr>
        <w:t>выплаты (объявления)</w:t>
      </w:r>
      <w:r w:rsidRPr="002C3ACF">
        <w:rPr>
          <w:rFonts w:ascii="Tahoma" w:hAnsi="Tahoma" w:cs="Tahoma"/>
          <w:sz w:val="20"/>
        </w:rPr>
        <w:t xml:space="preserve"> дивидендов по результатам первого квартала, полугодия, девяти месяцев </w:t>
      </w:r>
      <w:r w:rsidR="00FF5E31" w:rsidRPr="002C3ACF">
        <w:rPr>
          <w:rFonts w:ascii="Tahoma" w:hAnsi="Tahoma" w:cs="Tahoma"/>
          <w:sz w:val="20"/>
        </w:rPr>
        <w:t xml:space="preserve">отчетного </w:t>
      </w:r>
      <w:r w:rsidRPr="002C3ACF">
        <w:rPr>
          <w:rFonts w:ascii="Tahoma" w:hAnsi="Tahoma" w:cs="Tahoma"/>
          <w:sz w:val="20"/>
        </w:rPr>
        <w:t xml:space="preserve">года) и убытков Общества по результатам </w:t>
      </w:r>
      <w:r w:rsidR="00FF5E31" w:rsidRPr="002C3ACF">
        <w:rPr>
          <w:rFonts w:ascii="Tahoma" w:hAnsi="Tahoma" w:cs="Tahoma"/>
          <w:sz w:val="20"/>
        </w:rPr>
        <w:t xml:space="preserve">отчетного </w:t>
      </w:r>
      <w:r w:rsidRPr="002C3ACF">
        <w:rPr>
          <w:rFonts w:ascii="Tahoma" w:hAnsi="Tahoma" w:cs="Tahoma"/>
          <w:sz w:val="20"/>
        </w:rPr>
        <w:t>года.</w:t>
      </w:r>
    </w:p>
    <w:p w:rsidR="00953F84" w:rsidRPr="002C3ACF" w:rsidRDefault="00953F84" w:rsidP="008B5F38">
      <w:pPr>
        <w:pStyle w:val="a4"/>
        <w:autoSpaceDE/>
        <w:autoSpaceDN/>
        <w:adjustRightInd/>
        <w:ind w:firstLine="567"/>
        <w:jc w:val="both"/>
        <w:rPr>
          <w:rFonts w:ascii="Tahoma" w:hAnsi="Tahoma" w:cs="Tahoma"/>
          <w:sz w:val="20"/>
        </w:rPr>
      </w:pPr>
      <w:r w:rsidRPr="002C3ACF">
        <w:rPr>
          <w:rFonts w:ascii="Tahoma" w:hAnsi="Tahoma" w:cs="Tahoma"/>
          <w:sz w:val="20"/>
        </w:rPr>
        <w:t>На годовом Общем собрании могут решаться и иные вопросы, отнесенные к компетенции Общего собрания акционеров Общества.</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870700" w:rsidRPr="002C3ACF" w:rsidRDefault="00524393" w:rsidP="003F4687">
      <w:pPr>
        <w:pStyle w:val="a4"/>
        <w:widowControl w:val="0"/>
        <w:numPr>
          <w:ilvl w:val="1"/>
          <w:numId w:val="19"/>
        </w:numPr>
        <w:tabs>
          <w:tab w:val="left" w:pos="1134"/>
        </w:tabs>
        <w:ind w:left="0" w:firstLine="567"/>
        <w:jc w:val="both"/>
        <w:rPr>
          <w:rFonts w:ascii="Tahoma" w:hAnsi="Tahoma" w:cs="Tahoma"/>
          <w:sz w:val="20"/>
        </w:rPr>
      </w:pPr>
      <w:proofErr w:type="gramStart"/>
      <w:r w:rsidRPr="002C3ACF">
        <w:rPr>
          <w:rFonts w:ascii="Tahoma" w:hAnsi="Tahoma" w:cs="Tahoma"/>
          <w:sz w:val="20"/>
        </w:rPr>
        <w:t>Принявшими участие в Общем собрании акционеров</w:t>
      </w:r>
      <w:r w:rsidR="00616DD1" w:rsidRPr="002C3ACF">
        <w:rPr>
          <w:rFonts w:ascii="Tahoma" w:hAnsi="Tahoma" w:cs="Tahoma"/>
          <w:sz w:val="20"/>
        </w:rPr>
        <w:t xml:space="preserve"> Общества</w:t>
      </w:r>
      <w:r w:rsidRPr="002C3ACF">
        <w:rPr>
          <w:rFonts w:ascii="Tahoma" w:hAnsi="Tahoma" w:cs="Tahoma"/>
          <w:sz w:val="20"/>
        </w:rPr>
        <w:t xml:space="preserve"> считаются акционеры, зарегистрировавшиеся для участия в нем</w:t>
      </w:r>
      <w:r w:rsidRPr="008B5F38">
        <w:rPr>
          <w:rFonts w:ascii="Tahoma" w:hAnsi="Tahoma" w:cs="Tahoma"/>
          <w:sz w:val="20"/>
        </w:rPr>
        <w:t xml:space="preserve">, </w:t>
      </w:r>
      <w:r w:rsidR="00870700" w:rsidRPr="002C3ACF">
        <w:rPr>
          <w:rFonts w:ascii="Tahoma" w:hAnsi="Tahoma" w:cs="Tahoma"/>
          <w:sz w:val="20"/>
        </w:rPr>
        <w:t>в том числе на указанном в сообщении о проведении Общего собрания акционеров сайте в сети Интернет, а также акционеры, бюллетени которых получены или электронная форма бюллетеней которых заполнена на указанном в таком сообщении сайте в сети Интернет не позднее двух дней до даты проведения Общего собрания</w:t>
      </w:r>
      <w:proofErr w:type="gramEnd"/>
      <w:r w:rsidR="00870700" w:rsidRPr="002C3ACF">
        <w:rPr>
          <w:rFonts w:ascii="Tahoma" w:hAnsi="Tahoma" w:cs="Tahoma"/>
          <w:sz w:val="20"/>
        </w:rPr>
        <w:t xml:space="preserve"> акционеров.</w:t>
      </w:r>
    </w:p>
    <w:p w:rsidR="00524393" w:rsidRPr="002C3ACF" w:rsidRDefault="00524393" w:rsidP="008B5F38">
      <w:pPr>
        <w:pStyle w:val="a4"/>
        <w:autoSpaceDE/>
        <w:autoSpaceDN/>
        <w:adjustRightInd/>
        <w:ind w:firstLine="567"/>
        <w:jc w:val="both"/>
        <w:rPr>
          <w:rFonts w:ascii="Tahoma" w:hAnsi="Tahoma" w:cs="Tahoma"/>
          <w:sz w:val="20"/>
        </w:rPr>
      </w:pPr>
      <w:proofErr w:type="gramStart"/>
      <w:r w:rsidRPr="002C3ACF">
        <w:rPr>
          <w:rFonts w:ascii="Tahoma" w:hAnsi="Tahoma" w:cs="Tahoma"/>
          <w:sz w:val="20"/>
        </w:rPr>
        <w:t>Принявшими участие в Общем собрании акционеров</w:t>
      </w:r>
      <w:r w:rsidR="00616DD1" w:rsidRPr="002C3ACF">
        <w:rPr>
          <w:rFonts w:ascii="Tahoma" w:hAnsi="Tahoma" w:cs="Tahoma"/>
          <w:sz w:val="20"/>
        </w:rPr>
        <w:t xml:space="preserve"> Общества</w:t>
      </w:r>
      <w:r w:rsidRPr="002C3ACF">
        <w:rPr>
          <w:rFonts w:ascii="Tahoma" w:hAnsi="Tahoma" w:cs="Tahoma"/>
          <w:sz w:val="20"/>
        </w:rPr>
        <w:t xml:space="preserve">, проводимом в форме заочного голосования, считаются акционеры, бюллетени которых получены </w:t>
      </w:r>
      <w:r w:rsidR="00866F4D" w:rsidRPr="002C3ACF">
        <w:rPr>
          <w:rFonts w:ascii="Tahoma" w:hAnsi="Tahoma" w:cs="Tahoma"/>
          <w:sz w:val="20"/>
        </w:rPr>
        <w:t xml:space="preserve">или электронная форма бюллетеней которых заполнена на указанном в сообщении о проведении Общего собрания акционеров сайте в сети Интернет </w:t>
      </w:r>
      <w:r w:rsidRPr="002C3ACF">
        <w:rPr>
          <w:rFonts w:ascii="Tahoma" w:hAnsi="Tahoma" w:cs="Tahoma"/>
          <w:sz w:val="20"/>
        </w:rPr>
        <w:t>до даты окончания приема бюллетеней.</w:t>
      </w:r>
      <w:proofErr w:type="gramEnd"/>
    </w:p>
    <w:p w:rsidR="00866F4D" w:rsidRPr="002C3ACF" w:rsidRDefault="00866F4D" w:rsidP="008B5F38">
      <w:pPr>
        <w:pStyle w:val="a4"/>
        <w:autoSpaceDE/>
        <w:autoSpaceDN/>
        <w:adjustRightInd/>
        <w:ind w:firstLine="567"/>
        <w:jc w:val="both"/>
        <w:rPr>
          <w:rFonts w:ascii="Tahoma" w:hAnsi="Tahoma" w:cs="Tahoma"/>
          <w:sz w:val="20"/>
        </w:rPr>
      </w:pPr>
      <w:r w:rsidRPr="002C3ACF">
        <w:rPr>
          <w:rFonts w:ascii="Tahoma" w:hAnsi="Tahoma" w:cs="Tahoma"/>
          <w:sz w:val="20"/>
        </w:rP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 xml:space="preserve">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w:t>
      </w:r>
      <w:r w:rsidRPr="002C3ACF">
        <w:rPr>
          <w:rFonts w:ascii="Tahoma" w:hAnsi="Tahoma" w:cs="Tahoma"/>
          <w:sz w:val="20"/>
        </w:rPr>
        <w:lastRenderedPageBreak/>
        <w:t>голосующих акций Общества.</w:t>
      </w:r>
    </w:p>
    <w:p w:rsidR="00953F84" w:rsidRPr="002C3ACF" w:rsidRDefault="00953F84" w:rsidP="003F4687">
      <w:pPr>
        <w:pStyle w:val="a4"/>
        <w:widowControl w:val="0"/>
        <w:numPr>
          <w:ilvl w:val="1"/>
          <w:numId w:val="19"/>
        </w:numPr>
        <w:tabs>
          <w:tab w:val="left" w:pos="1134"/>
        </w:tabs>
        <w:ind w:left="0" w:firstLine="567"/>
        <w:jc w:val="both"/>
        <w:rPr>
          <w:rFonts w:ascii="Tahoma" w:hAnsi="Tahoma" w:cs="Tahoma"/>
          <w:sz w:val="20"/>
        </w:rPr>
      </w:pPr>
      <w:r w:rsidRPr="002C3ACF">
        <w:rPr>
          <w:rFonts w:ascii="Tahoma" w:hAnsi="Tahoma" w:cs="Tahoma"/>
          <w:sz w:val="20"/>
        </w:rPr>
        <w:t xml:space="preserve">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w:t>
      </w:r>
      <w:r w:rsidR="00173BC1" w:rsidRPr="002C3ACF">
        <w:rPr>
          <w:rFonts w:ascii="Tahoma" w:hAnsi="Tahoma" w:cs="Tahoma"/>
          <w:sz w:val="20"/>
        </w:rPr>
        <w:t xml:space="preserve">таком </w:t>
      </w:r>
      <w:r w:rsidRPr="002C3ACF">
        <w:rPr>
          <w:rFonts w:ascii="Tahoma" w:hAnsi="Tahoma" w:cs="Tahoma"/>
          <w:sz w:val="20"/>
        </w:rPr>
        <w:t xml:space="preserve">Общем собрании акционеров, определяются </w:t>
      </w:r>
      <w:r w:rsidR="00173BC1" w:rsidRPr="002C3ACF">
        <w:rPr>
          <w:rFonts w:ascii="Tahoma" w:hAnsi="Tahoma" w:cs="Tahoma"/>
          <w:sz w:val="20"/>
        </w:rPr>
        <w:t>(фиксируются) на дату, на которую определялись (фиксировались) лица, имевшие право на участие в несостоявшемся</w:t>
      </w:r>
      <w:r w:rsidRPr="002C3ACF">
        <w:rPr>
          <w:rFonts w:ascii="Tahoma" w:hAnsi="Tahoma" w:cs="Tahoma"/>
          <w:sz w:val="20"/>
        </w:rPr>
        <w:t xml:space="preserve"> Общем собрании акционеров.</w:t>
      </w:r>
    </w:p>
    <w:p w:rsidR="00953F84" w:rsidRPr="002C3ACF" w:rsidRDefault="00953F84" w:rsidP="003F4687">
      <w:pPr>
        <w:pStyle w:val="a4"/>
        <w:widowControl w:val="0"/>
        <w:numPr>
          <w:ilvl w:val="1"/>
          <w:numId w:val="19"/>
        </w:numPr>
        <w:tabs>
          <w:tab w:val="left" w:pos="1276"/>
        </w:tabs>
        <w:ind w:left="0" w:firstLine="567"/>
        <w:jc w:val="both"/>
        <w:rPr>
          <w:rFonts w:ascii="Tahoma" w:hAnsi="Tahoma" w:cs="Tahoma"/>
          <w:sz w:val="20"/>
        </w:rPr>
      </w:pPr>
      <w:proofErr w:type="gramStart"/>
      <w:r w:rsidRPr="002C3ACF">
        <w:rPr>
          <w:rFonts w:ascii="Tahoma" w:hAnsi="Tahoma" w:cs="Tahoma"/>
          <w:sz w:val="20"/>
        </w:rPr>
        <w:t xml:space="preserve">Проводимые помимо годового </w:t>
      </w:r>
      <w:r w:rsidR="00C8655E" w:rsidRPr="002C3ACF">
        <w:rPr>
          <w:rFonts w:ascii="Tahoma" w:hAnsi="Tahoma" w:cs="Tahoma"/>
          <w:sz w:val="20"/>
        </w:rPr>
        <w:t>о</w:t>
      </w:r>
      <w:r w:rsidRPr="002C3ACF">
        <w:rPr>
          <w:rFonts w:ascii="Tahoma" w:hAnsi="Tahoma" w:cs="Tahoma"/>
          <w:sz w:val="20"/>
        </w:rPr>
        <w:t>бщие собрания акционеров являются внеочередными.</w:t>
      </w:r>
      <w:proofErr w:type="gramEnd"/>
    </w:p>
    <w:p w:rsidR="00953F84" w:rsidRPr="002C3ACF" w:rsidRDefault="00953F84" w:rsidP="003F4687">
      <w:pPr>
        <w:pStyle w:val="a4"/>
        <w:widowControl w:val="0"/>
        <w:numPr>
          <w:ilvl w:val="1"/>
          <w:numId w:val="19"/>
        </w:numPr>
        <w:tabs>
          <w:tab w:val="left" w:pos="1276"/>
        </w:tabs>
        <w:ind w:left="0" w:firstLine="567"/>
        <w:jc w:val="both"/>
        <w:rPr>
          <w:rFonts w:ascii="Tahoma" w:hAnsi="Tahoma" w:cs="Tahoma"/>
          <w:sz w:val="20"/>
        </w:rPr>
      </w:pPr>
      <w:r w:rsidRPr="002C3ACF">
        <w:rPr>
          <w:rFonts w:ascii="Tahoma" w:hAnsi="Tahoma" w:cs="Tahoma"/>
          <w:sz w:val="20"/>
        </w:rPr>
        <w:t>Внеочередное Общее собрание акционеров проводится по решению Совета директоров Общества на основании:</w:t>
      </w:r>
    </w:p>
    <w:p w:rsidR="00953F84" w:rsidRPr="008B5F38"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8B5F38">
        <w:rPr>
          <w:rFonts w:ascii="Tahoma" w:hAnsi="Tahoma" w:cs="Tahoma"/>
          <w:sz w:val="20"/>
          <w:szCs w:val="20"/>
        </w:rPr>
        <w:t xml:space="preserve">его собственной инициативы, </w:t>
      </w:r>
    </w:p>
    <w:p w:rsidR="00953F84" w:rsidRPr="008B5F38"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8B5F38">
        <w:rPr>
          <w:rFonts w:ascii="Tahoma" w:hAnsi="Tahoma" w:cs="Tahoma"/>
          <w:sz w:val="20"/>
          <w:szCs w:val="20"/>
        </w:rPr>
        <w:t xml:space="preserve">требования Ревизионной комиссии Общества, </w:t>
      </w:r>
    </w:p>
    <w:p w:rsidR="00953F84" w:rsidRPr="008B5F38" w:rsidRDefault="00A66E13"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8B5F38">
        <w:rPr>
          <w:rFonts w:ascii="Tahoma" w:hAnsi="Tahoma" w:cs="Tahoma"/>
          <w:sz w:val="20"/>
          <w:szCs w:val="20"/>
        </w:rPr>
        <w:t xml:space="preserve">требования </w:t>
      </w:r>
      <w:r w:rsidR="00953F84" w:rsidRPr="008B5F38">
        <w:rPr>
          <w:rFonts w:ascii="Tahoma" w:hAnsi="Tahoma" w:cs="Tahoma"/>
          <w:sz w:val="20"/>
          <w:szCs w:val="20"/>
        </w:rPr>
        <w:t xml:space="preserve">аудитора Общества, </w:t>
      </w:r>
    </w:p>
    <w:p w:rsidR="00217A9E"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8B5F38">
        <w:rPr>
          <w:rFonts w:ascii="Tahoma" w:hAnsi="Tahoma" w:cs="Tahoma"/>
          <w:sz w:val="20"/>
          <w:szCs w:val="20"/>
        </w:rPr>
        <w:t>требования акционеров (акционера), являющихся владельцами не менее чем 10 процентов</w:t>
      </w:r>
      <w:r w:rsidRPr="002C3ACF">
        <w:rPr>
          <w:rFonts w:ascii="Tahoma" w:hAnsi="Tahoma" w:cs="Tahoma"/>
          <w:sz w:val="20"/>
        </w:rPr>
        <w:t xml:space="preserve"> голосующих акций Общества на дату предъявления требования.</w:t>
      </w:r>
      <w:r w:rsidR="00217A9E" w:rsidRPr="002C3ACF">
        <w:rPr>
          <w:rFonts w:ascii="Tahoma" w:hAnsi="Tahoma" w:cs="Tahoma"/>
          <w:sz w:val="20"/>
        </w:rPr>
        <w:t xml:space="preserve"> </w:t>
      </w:r>
    </w:p>
    <w:p w:rsidR="00953F84" w:rsidRPr="002C3ACF" w:rsidRDefault="00953F84" w:rsidP="003F4687">
      <w:pPr>
        <w:pStyle w:val="a4"/>
        <w:widowControl w:val="0"/>
        <w:numPr>
          <w:ilvl w:val="1"/>
          <w:numId w:val="19"/>
        </w:numPr>
        <w:tabs>
          <w:tab w:val="left" w:pos="1276"/>
        </w:tabs>
        <w:ind w:left="0" w:firstLine="567"/>
        <w:jc w:val="both"/>
        <w:rPr>
          <w:rFonts w:ascii="Tahoma" w:hAnsi="Tahoma" w:cs="Tahoma"/>
          <w:sz w:val="20"/>
        </w:rPr>
      </w:pPr>
      <w:r w:rsidRPr="002C3ACF">
        <w:rPr>
          <w:rFonts w:ascii="Tahoma" w:hAnsi="Tahoma" w:cs="Tahoma"/>
          <w:sz w:val="20"/>
        </w:rPr>
        <w:t xml:space="preserve">Внеочередное Общее собрание акционеров созывается и проводится в порядке и сроки, установленные статьей 55 Федерального закона «Об акционерных обществах». </w:t>
      </w:r>
    </w:p>
    <w:p w:rsidR="00953F84" w:rsidRPr="002C3ACF" w:rsidRDefault="00953F84" w:rsidP="003F4687">
      <w:pPr>
        <w:pStyle w:val="a4"/>
        <w:widowControl w:val="0"/>
        <w:numPr>
          <w:ilvl w:val="1"/>
          <w:numId w:val="19"/>
        </w:numPr>
        <w:tabs>
          <w:tab w:val="left" w:pos="1276"/>
        </w:tabs>
        <w:ind w:left="0" w:firstLine="567"/>
        <w:jc w:val="both"/>
        <w:rPr>
          <w:rFonts w:ascii="Tahoma" w:hAnsi="Tahoma" w:cs="Tahoma"/>
          <w:sz w:val="20"/>
        </w:rPr>
      </w:pPr>
      <w:r w:rsidRPr="002C3ACF">
        <w:rPr>
          <w:rFonts w:ascii="Tahoma" w:hAnsi="Tahoma" w:cs="Tahoma"/>
          <w:sz w:val="20"/>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953F84" w:rsidRPr="002C3ACF" w:rsidRDefault="00953F84" w:rsidP="00FA3F13">
      <w:pPr>
        <w:pStyle w:val="FR1"/>
        <w:spacing w:before="360" w:after="120"/>
        <w:ind w:left="0"/>
        <w:jc w:val="center"/>
        <w:rPr>
          <w:rFonts w:ascii="Tahoma" w:hAnsi="Tahoma" w:cs="Tahoma"/>
          <w:sz w:val="20"/>
        </w:rPr>
      </w:pPr>
      <w:r w:rsidRPr="002C3ACF">
        <w:rPr>
          <w:rFonts w:ascii="Tahoma" w:hAnsi="Tahoma" w:cs="Tahoma"/>
          <w:sz w:val="20"/>
        </w:rPr>
        <w:t>Статья 15. Компетенция Общего собрания акционеров</w:t>
      </w:r>
      <w:r w:rsidR="003236D8" w:rsidRPr="002C3ACF">
        <w:rPr>
          <w:rFonts w:ascii="Tahoma" w:hAnsi="Tahoma" w:cs="Tahoma"/>
          <w:sz w:val="20"/>
        </w:rPr>
        <w:t xml:space="preserve"> Общества</w:t>
      </w:r>
    </w:p>
    <w:p w:rsidR="009D3A7C" w:rsidRPr="009C052A" w:rsidRDefault="009D3A7C" w:rsidP="00DC02D3">
      <w:pPr>
        <w:tabs>
          <w:tab w:val="left" w:pos="1276"/>
        </w:tabs>
        <w:autoSpaceDE w:val="0"/>
        <w:autoSpaceDN w:val="0"/>
        <w:adjustRightInd w:val="0"/>
        <w:ind w:firstLine="567"/>
        <w:jc w:val="both"/>
        <w:rPr>
          <w:rFonts w:ascii="Tahoma" w:hAnsi="Tahoma" w:cs="Tahoma"/>
          <w:sz w:val="20"/>
        </w:rPr>
      </w:pPr>
      <w:r w:rsidRPr="00DC02D3">
        <w:rPr>
          <w:rFonts w:ascii="Tahoma" w:hAnsi="Tahoma" w:cs="Tahoma"/>
          <w:sz w:val="20"/>
        </w:rPr>
        <w:t>15.1.</w:t>
      </w:r>
      <w:r w:rsidRPr="00DC02D3">
        <w:rPr>
          <w:rFonts w:ascii="Tahoma" w:hAnsi="Tahoma" w:cs="Tahoma"/>
        </w:rPr>
        <w:tab/>
      </w:r>
      <w:r w:rsidRPr="009C052A">
        <w:rPr>
          <w:rFonts w:ascii="Tahoma" w:hAnsi="Tahoma" w:cs="Tahoma"/>
          <w:sz w:val="20"/>
        </w:rPr>
        <w:t>К компетенции Общего собрания акционеров относятся следующие вопросы:</w:t>
      </w:r>
    </w:p>
    <w:p w:rsidR="009D3A7C" w:rsidRPr="009C052A" w:rsidRDefault="009D3A7C" w:rsidP="00DC02D3">
      <w:pPr>
        <w:widowControl w:val="0"/>
        <w:numPr>
          <w:ilvl w:val="0"/>
          <w:numId w:val="1"/>
        </w:numPr>
        <w:tabs>
          <w:tab w:val="clear" w:pos="1460"/>
          <w:tab w:val="num" w:pos="1276"/>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Внесение изменений и дополнений в настоящий Устав или утверждение Устава Общества в новой редакции, </w:t>
      </w:r>
      <w:proofErr w:type="gramStart"/>
      <w:r w:rsidRPr="009C052A">
        <w:rPr>
          <w:rFonts w:ascii="Tahoma" w:hAnsi="Tahoma" w:cs="Tahoma"/>
          <w:sz w:val="20"/>
        </w:rPr>
        <w:t>решения</w:t>
      </w:r>
      <w:proofErr w:type="gramEnd"/>
      <w:r w:rsidRPr="009C052A">
        <w:rPr>
          <w:rFonts w:ascii="Tahoma" w:hAnsi="Tahoma" w:cs="Tahoma"/>
          <w:sz w:val="20"/>
        </w:rPr>
        <w:t xml:space="preserve"> о чем принимаются не менее чем тремя четвертями голосов акционеров – владельцев голосующих акций Общества, принимающих участие в Общем собрании акционеров; </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Реорганизация Общества,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не менее чем тремя четвертями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Ликвидация Общества, назначение ликвидационной комиссии и утверждение промежуточного и окончательного ликвидационных балансов,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не менее чем тремя четвертями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Избрание членов Совета директоров Общества и досрочное прекращение их полномочий. Решение об избрании членов Совета директоров принимается посредством процедуры кумулятивного голосования. Решение о досрочном прекращении полномочий членов Совета директоров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Определение количества, номинальной стоимости, категории (типа) объявленных акций и прав, предоставляемых этими акциями,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не менее чем тремя четвертями голосов акционеров – владельцев голосующих акций Общества, принимающих участие в Общем собрании акционеров; </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Увеличение уставного капитала Общества путем увеличения номинальной стоимости акций или путем размещения дополнительных акций, решение о чем принимается большинством голосов акционеров – владельцев голосующих акций Общества, принимающих участие в Общем собрании акционеров, за исключением случаев увеличения уставного капитала путем размещения акций посредством закрытой подписки или открытой подписки обыкновенных акций, составляющих более 25 процентов ранее размещенных обыкновенных акций, решения о чем принимаются не менее чем тремя четвертями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Уменьшение уставного капитала Общества путем уменьшения номинальной стоимости акций, решение о чем принимается большинством в три четверти голосов акционеров – владельцев голосующих акций, принимающих участие в общем собрании акционеров;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решения о чем принимаются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Избрание членов Ревизионной комиссии Общества и досрочное прекращение их полномочий,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Утверждение Аудитора Общества,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Утверждение годового отчета, годовой бухгалтерской (финансовой) отчетности Общества, </w:t>
      </w:r>
      <w:proofErr w:type="gramStart"/>
      <w:r w:rsidRPr="009C052A">
        <w:rPr>
          <w:rFonts w:ascii="Tahoma" w:hAnsi="Tahoma" w:cs="Tahoma"/>
          <w:sz w:val="20"/>
        </w:rPr>
        <w:lastRenderedPageBreak/>
        <w:t>решение</w:t>
      </w:r>
      <w:proofErr w:type="gramEnd"/>
      <w:r w:rsidRPr="009C052A">
        <w:rPr>
          <w:rFonts w:ascii="Tahoma" w:hAnsi="Tahoma" w:cs="Tahoma"/>
          <w:sz w:val="20"/>
        </w:rPr>
        <w:t xml:space="preserve">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pStyle w:val="af1"/>
        <w:widowControl w:val="0"/>
        <w:numPr>
          <w:ilvl w:val="1"/>
          <w:numId w:val="1"/>
        </w:numPr>
        <w:tabs>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Выплата (объявление) дивидендов Общества, по результатам первого квартала, полугодия, девяти месяцев отчетного года, утверждение их размера, формы, срока и порядка выплаты по каждой категории (типу) акций, </w:t>
      </w:r>
      <w:proofErr w:type="gramStart"/>
      <w:r w:rsidRPr="009C052A">
        <w:rPr>
          <w:rFonts w:ascii="Tahoma" w:hAnsi="Tahoma" w:cs="Tahoma"/>
          <w:sz w:val="20"/>
        </w:rPr>
        <w:t>решения</w:t>
      </w:r>
      <w:proofErr w:type="gramEnd"/>
      <w:r w:rsidRPr="009C052A">
        <w:rPr>
          <w:rFonts w:ascii="Tahoma" w:hAnsi="Tahoma" w:cs="Tahoma"/>
          <w:sz w:val="20"/>
        </w:rPr>
        <w:t xml:space="preserve"> о чем принимаются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Утверждение внутренних документов, регулирующих деятельность органов Общества, </w:t>
      </w:r>
      <w:proofErr w:type="gramStart"/>
      <w:r w:rsidRPr="009C052A">
        <w:rPr>
          <w:rFonts w:ascii="Tahoma" w:hAnsi="Tahoma" w:cs="Tahoma"/>
          <w:sz w:val="20"/>
        </w:rPr>
        <w:t>решения</w:t>
      </w:r>
      <w:proofErr w:type="gramEnd"/>
      <w:r w:rsidRPr="009C052A">
        <w:rPr>
          <w:rFonts w:ascii="Tahoma" w:hAnsi="Tahoma" w:cs="Tahoma"/>
          <w:sz w:val="20"/>
        </w:rPr>
        <w:t xml:space="preserve"> о чем принимаются большинством голосов акционеров – владельцев голосующих акций Общества, принимающих участие в Общем собрании;</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Определение порядка ведения Общего собрания акционеров,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Дробление и консолидация акций Общества, </w:t>
      </w:r>
      <w:proofErr w:type="gramStart"/>
      <w:r w:rsidRPr="009C052A">
        <w:rPr>
          <w:rFonts w:ascii="Tahoma" w:hAnsi="Tahoma" w:cs="Tahoma"/>
          <w:sz w:val="20"/>
        </w:rPr>
        <w:t>решения</w:t>
      </w:r>
      <w:proofErr w:type="gramEnd"/>
      <w:r w:rsidRPr="009C052A">
        <w:rPr>
          <w:rFonts w:ascii="Tahoma" w:hAnsi="Tahoma" w:cs="Tahoma"/>
          <w:sz w:val="20"/>
        </w:rPr>
        <w:t xml:space="preserve"> о чем принимаются большинством голосов акционеров – владельцев голосующих акций Общества, принимающих участие в Общем собрании акционеров; </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Размещение Обществом </w:t>
      </w:r>
      <w:proofErr w:type="gramStart"/>
      <w:r w:rsidRPr="009C052A">
        <w:rPr>
          <w:rFonts w:ascii="Tahoma" w:hAnsi="Tahoma" w:cs="Tahoma"/>
          <w:sz w:val="20"/>
        </w:rPr>
        <w:t>эмиссионных ценных</w:t>
      </w:r>
      <w:proofErr w:type="gramEnd"/>
      <w:r w:rsidRPr="009C052A">
        <w:rPr>
          <w:rFonts w:ascii="Tahoma" w:hAnsi="Tahoma" w:cs="Tahoma"/>
          <w:sz w:val="20"/>
        </w:rPr>
        <w:t xml:space="preserve"> бумаг, конвертируемых в акции, посредством закрытой подписки, либо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решения о чем принимаются большинством в три четверти голосов акционеров – владельцев голосующих акций, принимающих участие в Общем собрании акционеров; </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Принятие решений о согласии на совершение или о последующем одобрении сделок, в совершении которых имеется заинтересованность, в случаях, предусмотренных законодательством Российской Федерации, - такие решения принимаются большинством голосов всех не заинтересованных в сделке акционеров - владельцев голосующих акций</w:t>
      </w:r>
      <w:r w:rsidR="00B20186" w:rsidRPr="00B20186">
        <w:rPr>
          <w:rFonts w:ascii="Tahoma" w:hAnsi="Tahoma" w:cs="Tahoma"/>
          <w:sz w:val="20"/>
        </w:rPr>
        <w:t xml:space="preserve"> </w:t>
      </w:r>
      <w:r w:rsidR="00B20186" w:rsidRPr="00587902">
        <w:rPr>
          <w:rFonts w:ascii="Tahoma" w:hAnsi="Tahoma" w:cs="Tahoma"/>
          <w:sz w:val="20"/>
        </w:rPr>
        <w:t>принимающих участие в голосовании</w:t>
      </w:r>
      <w:bookmarkStart w:id="0" w:name="_GoBack"/>
      <w:bookmarkEnd w:id="0"/>
      <w:r w:rsidRPr="009C052A">
        <w:rPr>
          <w:rFonts w:ascii="Tahoma" w:hAnsi="Tahoma" w:cs="Tahoma"/>
          <w:sz w:val="20"/>
        </w:rPr>
        <w:t xml:space="preserve">; </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Принятие решений о согласии на совершение или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такие решения принимаются большинством в три четверти голосов акционеров - владельцев голосующих акций, принимающих участие в общем собрании акционеров; а также принятие решения по вопросу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в случаях, если по такому вопросу единогласие Совета директоров Общества не достигнуто, и по решению Совета директоров Общества вопрос о согласии на совершение или о последующем одобрении крупной сделки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Принятие решений об участии в финансово-промышленных группах, ассоциациях и иных объединениях коммерческих организаций, принимаемых большинством голосов акционеров – владельцев голосующих акций Общества, принимающих участие в Общем собрании акционеров; </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Принятие решения о передаче полномочий </w:t>
      </w:r>
      <w:proofErr w:type="gramStart"/>
      <w:r w:rsidRPr="009C052A">
        <w:rPr>
          <w:rFonts w:ascii="Tahoma" w:hAnsi="Tahoma" w:cs="Tahoma"/>
          <w:sz w:val="20"/>
        </w:rPr>
        <w:t>единоличного исполнительного</w:t>
      </w:r>
      <w:proofErr w:type="gramEnd"/>
      <w:r w:rsidRPr="009C052A">
        <w:rPr>
          <w:rFonts w:ascii="Tahoma" w:hAnsi="Tahoma" w:cs="Tahoma"/>
          <w:sz w:val="20"/>
        </w:rPr>
        <w:t xml:space="preserve"> органа Общества управляющей организации (управляющему) и досрочное прекращение полномочий управляющей организации (управляющего), решение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Принятие решений о выплате членам Ревизионной комиссии Общества вознаграждений и (или) компенсаций, </w:t>
      </w:r>
      <w:proofErr w:type="gramStart"/>
      <w:r w:rsidRPr="009C052A">
        <w:rPr>
          <w:rFonts w:ascii="Tahoma" w:hAnsi="Tahoma" w:cs="Tahoma"/>
          <w:sz w:val="20"/>
        </w:rPr>
        <w:t>решения</w:t>
      </w:r>
      <w:proofErr w:type="gramEnd"/>
      <w:r w:rsidRPr="009C052A">
        <w:rPr>
          <w:rFonts w:ascii="Tahoma" w:hAnsi="Tahoma" w:cs="Tahoma"/>
          <w:sz w:val="20"/>
        </w:rPr>
        <w:t xml:space="preserve"> о чем принимаются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Принятие решений о выплате членам Совета директоров Общества вознаграждений и (или) компенсаций, </w:t>
      </w:r>
      <w:proofErr w:type="gramStart"/>
      <w:r w:rsidRPr="009C052A">
        <w:rPr>
          <w:rFonts w:ascii="Tahoma" w:hAnsi="Tahoma" w:cs="Tahoma"/>
          <w:sz w:val="20"/>
        </w:rPr>
        <w:t>решение</w:t>
      </w:r>
      <w:proofErr w:type="gramEnd"/>
      <w:r w:rsidRPr="009C052A">
        <w:rPr>
          <w:rFonts w:ascii="Tahoma" w:hAnsi="Tahoma" w:cs="Tahoma"/>
          <w:sz w:val="20"/>
        </w:rPr>
        <w:t xml:space="preserve"> о чем принимается большинством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lang w:eastAsia="en-US"/>
        </w:rPr>
        <w:t xml:space="preserve">Принятие решения об обращении с заявлением о </w:t>
      </w:r>
      <w:proofErr w:type="spellStart"/>
      <w:r w:rsidRPr="009C052A">
        <w:rPr>
          <w:rFonts w:ascii="Tahoma" w:hAnsi="Tahoma" w:cs="Tahoma"/>
          <w:sz w:val="20"/>
          <w:lang w:eastAsia="en-US"/>
        </w:rPr>
        <w:t>делистинге</w:t>
      </w:r>
      <w:proofErr w:type="spellEnd"/>
      <w:r w:rsidRPr="009C052A">
        <w:rPr>
          <w:rFonts w:ascii="Tahoma" w:hAnsi="Tahoma" w:cs="Tahoma"/>
          <w:sz w:val="20"/>
          <w:lang w:eastAsia="en-US"/>
        </w:rPr>
        <w:t xml:space="preserve"> акций Общества и (или) </w:t>
      </w:r>
      <w:proofErr w:type="gramStart"/>
      <w:r w:rsidRPr="009C052A">
        <w:rPr>
          <w:rFonts w:ascii="Tahoma" w:hAnsi="Tahoma" w:cs="Tahoma"/>
          <w:sz w:val="20"/>
          <w:lang w:eastAsia="en-US"/>
        </w:rPr>
        <w:t>эмиссионных ценных</w:t>
      </w:r>
      <w:proofErr w:type="gramEnd"/>
      <w:r w:rsidRPr="009C052A">
        <w:rPr>
          <w:rFonts w:ascii="Tahoma" w:hAnsi="Tahoma" w:cs="Tahoma"/>
          <w:sz w:val="20"/>
          <w:lang w:eastAsia="en-US"/>
        </w:rPr>
        <w:t xml:space="preserve"> бумаг Общества, конвертируемых в его акции,</w:t>
      </w:r>
      <w:r w:rsidRPr="009C052A">
        <w:rPr>
          <w:rFonts w:ascii="Tahoma" w:hAnsi="Tahoma" w:cs="Tahoma"/>
          <w:sz w:val="20"/>
        </w:rPr>
        <w:t xml:space="preserve"> решение о чем принимается большинством в три четверти голосов акционеров – владельцев голосующих акций Общества, принимающих участие в Общем собрании акционеров;</w:t>
      </w:r>
    </w:p>
    <w:p w:rsidR="009D3A7C" w:rsidRPr="009C052A" w:rsidRDefault="009D3A7C" w:rsidP="00DC02D3">
      <w:pPr>
        <w:widowControl w:val="0"/>
        <w:numPr>
          <w:ilvl w:val="0"/>
          <w:numId w:val="1"/>
        </w:numPr>
        <w:tabs>
          <w:tab w:val="clear" w:pos="1460"/>
          <w:tab w:val="num" w:pos="1276"/>
          <w:tab w:val="num" w:pos="1560"/>
        </w:tabs>
        <w:autoSpaceDE w:val="0"/>
        <w:autoSpaceDN w:val="0"/>
        <w:adjustRightInd w:val="0"/>
        <w:ind w:left="0" w:firstLine="567"/>
        <w:jc w:val="both"/>
        <w:rPr>
          <w:rFonts w:ascii="Tahoma" w:hAnsi="Tahoma" w:cs="Tahoma"/>
          <w:sz w:val="20"/>
        </w:rPr>
      </w:pPr>
      <w:r w:rsidRPr="009C052A">
        <w:rPr>
          <w:rFonts w:ascii="Tahoma" w:hAnsi="Tahoma" w:cs="Tahoma"/>
          <w:sz w:val="20"/>
        </w:rPr>
        <w:t xml:space="preserve">Принятие решений по иным вопросам, отнесенным к компетенции Общего собрания акционеров законодательством Российской Федерации, решения по которым принимаются большинством </w:t>
      </w:r>
      <w:r w:rsidRPr="009C052A">
        <w:rPr>
          <w:rFonts w:ascii="Tahoma" w:hAnsi="Tahoma" w:cs="Tahoma"/>
          <w:sz w:val="20"/>
        </w:rPr>
        <w:lastRenderedPageBreak/>
        <w:t>голосов акционеров – владельцев голосующих акций Общества, принимающих участие в Общем собрании акционеров, если иное не предусмотрено действующим законодательством.</w:t>
      </w:r>
    </w:p>
    <w:p w:rsidR="00953F84" w:rsidRPr="002C3ACF" w:rsidRDefault="00953F84" w:rsidP="00DC02D3">
      <w:pPr>
        <w:pStyle w:val="FR1"/>
        <w:spacing w:before="720" w:after="120"/>
        <w:ind w:left="0"/>
        <w:jc w:val="center"/>
        <w:rPr>
          <w:rFonts w:ascii="Tahoma" w:hAnsi="Tahoma" w:cs="Tahoma"/>
          <w:sz w:val="20"/>
        </w:rPr>
      </w:pPr>
      <w:r w:rsidRPr="002C3ACF">
        <w:rPr>
          <w:rFonts w:ascii="Tahoma" w:hAnsi="Tahoma" w:cs="Tahoma"/>
          <w:sz w:val="20"/>
        </w:rPr>
        <w:t>Статья 16. Решения Общего собрания акционеров</w:t>
      </w:r>
      <w:r w:rsidR="003236D8" w:rsidRPr="002C3ACF">
        <w:rPr>
          <w:rFonts w:ascii="Tahoma" w:hAnsi="Tahoma" w:cs="Tahoma"/>
          <w:sz w:val="20"/>
        </w:rPr>
        <w:t xml:space="preserve"> Общества</w:t>
      </w:r>
    </w:p>
    <w:p w:rsidR="000E7A29" w:rsidRPr="000E7A29" w:rsidRDefault="000E7A29" w:rsidP="000E7A29">
      <w:pPr>
        <w:autoSpaceDE w:val="0"/>
        <w:autoSpaceDN w:val="0"/>
        <w:adjustRightInd w:val="0"/>
        <w:ind w:firstLine="720"/>
        <w:jc w:val="both"/>
        <w:rPr>
          <w:rFonts w:ascii="Tahoma" w:hAnsi="Tahoma" w:cs="Tahoma"/>
          <w:sz w:val="20"/>
        </w:rPr>
      </w:pPr>
      <w:r w:rsidRPr="000E7A29">
        <w:rPr>
          <w:rFonts w:ascii="Tahoma" w:hAnsi="Tahoma" w:cs="Tahoma"/>
          <w:sz w:val="20"/>
        </w:rPr>
        <w:t>16.1. Общее собрание акционеров Общества вправе принимать решения по вопросам, указанным в подпунктах 2, 6, 12, 14, 16, 17, 18 пункта 15.1 статьи 15 Устава Общества, по вопросу о передаче полномочий единоличного исполнительного органа Общества управляющей организации (управляющему), а также по иным вопросам, в случаях, установленных действующим законодательством, только по предложению Совета директоров Общества.</w:t>
      </w:r>
    </w:p>
    <w:p w:rsidR="000E7A29" w:rsidRPr="000E7A29" w:rsidRDefault="000E7A29" w:rsidP="000E7A29">
      <w:pPr>
        <w:autoSpaceDE w:val="0"/>
        <w:autoSpaceDN w:val="0"/>
        <w:adjustRightInd w:val="0"/>
        <w:ind w:firstLine="708"/>
        <w:jc w:val="both"/>
        <w:rPr>
          <w:rFonts w:ascii="Tahoma" w:hAnsi="Tahoma" w:cs="Tahoma"/>
          <w:sz w:val="20"/>
        </w:rPr>
      </w:pPr>
      <w:r w:rsidRPr="000E7A29">
        <w:rPr>
          <w:rFonts w:ascii="Tahoma" w:hAnsi="Tahoma" w:cs="Tahoma"/>
          <w:sz w:val="20"/>
        </w:rPr>
        <w:t>16.2. Вопросы, отнесенные к компетенции Общего собрания акционеров, не могут быть переданы на решение Генеральному директору или Совету директоров Общества, за исключением вопросов, предусмотренных Федеральным законом «Об акционерных обществах».</w:t>
      </w:r>
    </w:p>
    <w:p w:rsidR="000E7A29" w:rsidRPr="000E7A29" w:rsidRDefault="000E7A29" w:rsidP="000E7A29">
      <w:pPr>
        <w:autoSpaceDE w:val="0"/>
        <w:autoSpaceDN w:val="0"/>
        <w:adjustRightInd w:val="0"/>
        <w:ind w:firstLine="720"/>
        <w:jc w:val="both"/>
        <w:rPr>
          <w:rFonts w:ascii="Tahoma" w:hAnsi="Tahoma" w:cs="Tahoma"/>
          <w:sz w:val="20"/>
        </w:rPr>
      </w:pPr>
      <w:r w:rsidRPr="000E7A29">
        <w:rPr>
          <w:rFonts w:ascii="Tahoma" w:hAnsi="Tahoma" w:cs="Tahoma"/>
          <w:sz w:val="20"/>
        </w:rPr>
        <w:t>16.3. Общее собрание акционеров не вправе принимать решения по вопросам, не внесенным в повестку дня, а также изменять повестку дня.</w:t>
      </w:r>
    </w:p>
    <w:p w:rsidR="000E7A29" w:rsidRPr="000E7A29" w:rsidRDefault="000E7A29" w:rsidP="000E7A29">
      <w:pPr>
        <w:autoSpaceDE w:val="0"/>
        <w:autoSpaceDN w:val="0"/>
        <w:adjustRightInd w:val="0"/>
        <w:ind w:firstLine="720"/>
        <w:jc w:val="both"/>
        <w:rPr>
          <w:rFonts w:ascii="Tahoma" w:hAnsi="Tahoma" w:cs="Tahoma"/>
          <w:sz w:val="20"/>
        </w:rPr>
      </w:pPr>
      <w:r w:rsidRPr="000E7A29">
        <w:rPr>
          <w:rFonts w:ascii="Tahoma" w:hAnsi="Tahoma" w:cs="Tahoma"/>
          <w:sz w:val="20"/>
        </w:rPr>
        <w:t>16.4.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0E7A29" w:rsidRPr="000E7A29" w:rsidRDefault="000E7A29" w:rsidP="000E7A29">
      <w:pPr>
        <w:autoSpaceDE w:val="0"/>
        <w:autoSpaceDN w:val="0"/>
        <w:adjustRightInd w:val="0"/>
        <w:ind w:firstLine="720"/>
        <w:jc w:val="both"/>
        <w:rPr>
          <w:rFonts w:ascii="Tahoma" w:hAnsi="Tahoma" w:cs="Tahoma"/>
          <w:sz w:val="20"/>
        </w:rPr>
      </w:pPr>
      <w:r w:rsidRPr="000E7A29">
        <w:rPr>
          <w:rFonts w:ascii="Tahoma" w:hAnsi="Tahoma" w:cs="Tahoma"/>
          <w:sz w:val="20"/>
        </w:rPr>
        <w:t>16.5. Решение по вопросу, указанному в подпункте 22 пункта 1 статьи 15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законом.</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Статья 17. Предложения в повестку дня</w:t>
      </w:r>
      <w:r w:rsidR="00447442" w:rsidRPr="0068570C">
        <w:rPr>
          <w:rFonts w:ascii="Tahoma" w:hAnsi="Tahoma" w:cs="Tahoma"/>
          <w:sz w:val="20"/>
        </w:rPr>
        <w:t xml:space="preserve"> годового Общего собрания акционеров</w:t>
      </w:r>
      <w:r w:rsidR="003236D8" w:rsidRPr="0068570C">
        <w:rPr>
          <w:rFonts w:ascii="Tahoma" w:hAnsi="Tahoma" w:cs="Tahoma"/>
          <w:sz w:val="20"/>
        </w:rPr>
        <w:t xml:space="preserve"> Общества</w:t>
      </w:r>
      <w:r w:rsidR="00447442" w:rsidRPr="0068570C">
        <w:rPr>
          <w:rFonts w:ascii="Tahoma" w:hAnsi="Tahoma" w:cs="Tahoma"/>
          <w:sz w:val="20"/>
        </w:rPr>
        <w:t>, требования о созыве внеочередного Общего собрания акционеров</w:t>
      </w:r>
      <w:r w:rsidR="003236D8" w:rsidRPr="0068570C">
        <w:rPr>
          <w:rFonts w:ascii="Tahoma" w:hAnsi="Tahoma" w:cs="Tahoma"/>
          <w:sz w:val="20"/>
        </w:rPr>
        <w:t xml:space="preserve"> Общества</w:t>
      </w:r>
      <w:r w:rsidRPr="0068570C">
        <w:rPr>
          <w:rFonts w:ascii="Tahoma" w:hAnsi="Tahoma" w:cs="Tahoma"/>
          <w:sz w:val="20"/>
        </w:rPr>
        <w:t>, информация о проведении Общего собрания акционеров</w:t>
      </w:r>
      <w:r w:rsidR="003236D8" w:rsidRPr="0068570C">
        <w:rPr>
          <w:rFonts w:ascii="Tahoma" w:hAnsi="Tahoma" w:cs="Tahoma"/>
          <w:sz w:val="20"/>
        </w:rPr>
        <w:t xml:space="preserve"> Общества</w:t>
      </w:r>
    </w:p>
    <w:p w:rsidR="00953F84" w:rsidRPr="002C3ACF" w:rsidRDefault="00953F84"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Повестка дня Общего собрания акционеров определяется Советом директоров Общества в период подготовки к проведению Общего собрания акционеров.</w:t>
      </w:r>
    </w:p>
    <w:p w:rsidR="00953F84" w:rsidRPr="002C3ACF" w:rsidRDefault="006A6BD9"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 xml:space="preserve">Акционеры (акционер), являющиеся в совокупности владельцами не менее чем 2 </w:t>
      </w:r>
      <w:r w:rsidR="00710EB2">
        <w:rPr>
          <w:rFonts w:ascii="Tahoma" w:hAnsi="Tahoma" w:cs="Tahoma"/>
          <w:sz w:val="20"/>
        </w:rPr>
        <w:t xml:space="preserve">(Двух) </w:t>
      </w:r>
      <w:r w:rsidRPr="002C3ACF">
        <w:rPr>
          <w:rFonts w:ascii="Tahoma" w:hAnsi="Tahoma" w:cs="Tahoma"/>
          <w:sz w:val="20"/>
        </w:rPr>
        <w:t>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75 (</w:t>
      </w:r>
      <w:r w:rsidR="00710EB2">
        <w:rPr>
          <w:rFonts w:ascii="Tahoma" w:hAnsi="Tahoma" w:cs="Tahoma"/>
          <w:sz w:val="20"/>
        </w:rPr>
        <w:t>С</w:t>
      </w:r>
      <w:r w:rsidRPr="002C3ACF">
        <w:rPr>
          <w:rFonts w:ascii="Tahoma" w:hAnsi="Tahoma" w:cs="Tahoma"/>
          <w:sz w:val="20"/>
        </w:rPr>
        <w:t xml:space="preserve">емьдесят пять) дней после окончания </w:t>
      </w:r>
      <w:r w:rsidR="00851225" w:rsidRPr="002C3ACF">
        <w:rPr>
          <w:rFonts w:ascii="Tahoma" w:hAnsi="Tahoma" w:cs="Tahoma"/>
          <w:sz w:val="20"/>
        </w:rPr>
        <w:t xml:space="preserve">отчетного </w:t>
      </w:r>
      <w:r w:rsidRPr="002C3ACF">
        <w:rPr>
          <w:rFonts w:ascii="Tahoma" w:hAnsi="Tahoma" w:cs="Tahoma"/>
          <w:sz w:val="20"/>
        </w:rPr>
        <w:t>года.</w:t>
      </w:r>
    </w:p>
    <w:p w:rsidR="00B301CE" w:rsidRPr="002C3ACF" w:rsidRDefault="00B301CE"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 xml:space="preserve">Предложение о внесении вопросов в повестку дня годового </w:t>
      </w:r>
      <w:r w:rsidR="00D31B9D" w:rsidRPr="002C3ACF">
        <w:rPr>
          <w:rFonts w:ascii="Tahoma" w:hAnsi="Tahoma" w:cs="Tahoma"/>
          <w:sz w:val="20"/>
        </w:rPr>
        <w:t>О</w:t>
      </w:r>
      <w:r w:rsidRPr="002C3ACF">
        <w:rPr>
          <w:rFonts w:ascii="Tahoma" w:hAnsi="Tahoma" w:cs="Tahoma"/>
          <w:sz w:val="20"/>
        </w:rPr>
        <w:t xml:space="preserve">бщего собрания акционеров и предложение о выдвижении кандидатов в органы Общества, избираемые </w:t>
      </w:r>
      <w:r w:rsidR="00D31B9D" w:rsidRPr="002C3ACF">
        <w:rPr>
          <w:rFonts w:ascii="Tahoma" w:hAnsi="Tahoma" w:cs="Tahoma"/>
          <w:sz w:val="20"/>
        </w:rPr>
        <w:t>О</w:t>
      </w:r>
      <w:r w:rsidRPr="002C3ACF">
        <w:rPr>
          <w:rFonts w:ascii="Tahoma" w:hAnsi="Tahoma" w:cs="Tahoma"/>
          <w:sz w:val="20"/>
        </w:rPr>
        <w:t xml:space="preserve">бщим собранием акционеров, должно содержать информацию, предусмотренную статьей 53 Федерального закона «Об акционерных обществах». </w:t>
      </w:r>
    </w:p>
    <w:p w:rsidR="00B301CE" w:rsidRPr="002C3ACF" w:rsidRDefault="00B301CE"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Совет директоров обязан рассмотреть поступившие предложения и принять решение о включении</w:t>
      </w:r>
      <w:r w:rsidR="00D71540" w:rsidRPr="002C3ACF">
        <w:rPr>
          <w:rFonts w:ascii="Tahoma" w:hAnsi="Tahoma" w:cs="Tahoma"/>
          <w:sz w:val="20"/>
        </w:rPr>
        <w:t xml:space="preserve"> их в повестку дня годового </w:t>
      </w:r>
      <w:r w:rsidRPr="002C3ACF">
        <w:rPr>
          <w:rFonts w:ascii="Tahoma" w:hAnsi="Tahoma" w:cs="Tahoma"/>
          <w:sz w:val="20"/>
        </w:rPr>
        <w:t>Общего собрания</w:t>
      </w:r>
      <w:r w:rsidR="00D71540" w:rsidRPr="002C3ACF">
        <w:rPr>
          <w:rFonts w:ascii="Tahoma" w:hAnsi="Tahoma" w:cs="Tahoma"/>
          <w:sz w:val="20"/>
        </w:rPr>
        <w:t xml:space="preserve"> или об отказе во включении в </w:t>
      </w:r>
      <w:r w:rsidRPr="002C3ACF">
        <w:rPr>
          <w:rFonts w:ascii="Tahoma" w:hAnsi="Tahoma" w:cs="Tahoma"/>
          <w:sz w:val="20"/>
        </w:rPr>
        <w:t>указанну</w:t>
      </w:r>
      <w:r w:rsidR="00D71540" w:rsidRPr="002C3ACF">
        <w:rPr>
          <w:rFonts w:ascii="Tahoma" w:hAnsi="Tahoma" w:cs="Tahoma"/>
          <w:sz w:val="20"/>
        </w:rPr>
        <w:t>ю повестку не позднее 5 (Пяти) дней после окончания</w:t>
      </w:r>
      <w:r w:rsidRPr="002C3ACF">
        <w:rPr>
          <w:rFonts w:ascii="Tahoma" w:hAnsi="Tahoma" w:cs="Tahoma"/>
          <w:sz w:val="20"/>
        </w:rPr>
        <w:t xml:space="preserve"> срока поступления предложений, установленного настоящим Уставом.</w:t>
      </w:r>
    </w:p>
    <w:p w:rsidR="00B301CE" w:rsidRPr="002C3ACF" w:rsidRDefault="00B301CE"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Мотивированное решение Совета директоров Общества об отказе во включении предложенного вопроса в повестку дня годового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(Трех) дней с даты его принятия.</w:t>
      </w:r>
    </w:p>
    <w:p w:rsidR="00851225" w:rsidRPr="002C3ACF" w:rsidRDefault="00851225" w:rsidP="00710EB2">
      <w:pPr>
        <w:pStyle w:val="21"/>
        <w:ind w:firstLine="567"/>
        <w:rPr>
          <w:rFonts w:ascii="Tahoma" w:hAnsi="Tahoma" w:cs="Tahoma"/>
          <w:sz w:val="20"/>
        </w:rPr>
      </w:pPr>
      <w:r w:rsidRPr="002C3ACF">
        <w:rPr>
          <w:rFonts w:ascii="Tahoma" w:hAnsi="Tahoma" w:cs="Tahoma"/>
          <w:sz w:val="20"/>
        </w:rPr>
        <w:t xml:space="preserve">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w:t>
      </w:r>
      <w:r w:rsidR="00710EB2">
        <w:rPr>
          <w:rFonts w:ascii="Tahoma" w:hAnsi="Tahoma" w:cs="Tahoma"/>
          <w:sz w:val="20"/>
        </w:rPr>
        <w:t xml:space="preserve">3 (Трех) </w:t>
      </w:r>
      <w:r w:rsidRPr="002C3ACF">
        <w:rPr>
          <w:rFonts w:ascii="Tahoma" w:hAnsi="Tahoma" w:cs="Tahoma"/>
          <w:sz w:val="20"/>
        </w:rPr>
        <w:t>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53F84" w:rsidRPr="002C3ACF" w:rsidRDefault="00953F84"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вопросы или кандидатов в список кандидатур по своему усмотрению.</w:t>
      </w:r>
    </w:p>
    <w:p w:rsidR="00EE5984" w:rsidRPr="002C3ACF" w:rsidRDefault="00EE5984"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 xml:space="preserve">Внеочередное </w:t>
      </w:r>
      <w:r w:rsidR="00B301CE" w:rsidRPr="002C3ACF">
        <w:rPr>
          <w:rFonts w:ascii="Tahoma" w:hAnsi="Tahoma" w:cs="Tahoma"/>
          <w:sz w:val="20"/>
        </w:rPr>
        <w:t>О</w:t>
      </w:r>
      <w:r w:rsidRPr="002C3ACF">
        <w:rPr>
          <w:rFonts w:ascii="Tahoma" w:hAnsi="Tahoma" w:cs="Tahoma"/>
          <w:sz w:val="20"/>
        </w:rPr>
        <w:t xml:space="preserve">бщее собрание акционеров проводится по решению </w:t>
      </w:r>
      <w:r w:rsidR="00B301CE" w:rsidRPr="002C3ACF">
        <w:rPr>
          <w:rFonts w:ascii="Tahoma" w:hAnsi="Tahoma" w:cs="Tahoma"/>
          <w:sz w:val="20"/>
        </w:rPr>
        <w:t>Совета директоров О</w:t>
      </w:r>
      <w:r w:rsidRPr="002C3ACF">
        <w:rPr>
          <w:rFonts w:ascii="Tahoma" w:hAnsi="Tahoma" w:cs="Tahoma"/>
          <w:sz w:val="20"/>
        </w:rPr>
        <w:t xml:space="preserve">бщества на основании его собственной инициативы, требования ревизионной комиссии </w:t>
      </w:r>
      <w:r w:rsidR="00B301CE" w:rsidRPr="002C3ACF">
        <w:rPr>
          <w:rFonts w:ascii="Tahoma" w:hAnsi="Tahoma" w:cs="Tahoma"/>
          <w:sz w:val="20"/>
        </w:rPr>
        <w:t>О</w:t>
      </w:r>
      <w:r w:rsidRPr="002C3ACF">
        <w:rPr>
          <w:rFonts w:ascii="Tahoma" w:hAnsi="Tahoma" w:cs="Tahoma"/>
          <w:sz w:val="20"/>
        </w:rPr>
        <w:t xml:space="preserve">бщества, аудитора </w:t>
      </w:r>
      <w:r w:rsidR="00B301CE" w:rsidRPr="002C3ACF">
        <w:rPr>
          <w:rFonts w:ascii="Tahoma" w:hAnsi="Tahoma" w:cs="Tahoma"/>
          <w:sz w:val="20"/>
        </w:rPr>
        <w:t>О</w:t>
      </w:r>
      <w:r w:rsidRPr="002C3ACF">
        <w:rPr>
          <w:rFonts w:ascii="Tahoma" w:hAnsi="Tahoma" w:cs="Tahoma"/>
          <w:sz w:val="20"/>
        </w:rPr>
        <w:t>бщества, а также акционеров (акционера), являющихся владельцами не менее чем 10</w:t>
      </w:r>
      <w:r w:rsidR="00710EB2">
        <w:rPr>
          <w:rFonts w:ascii="Tahoma" w:hAnsi="Tahoma" w:cs="Tahoma"/>
          <w:sz w:val="20"/>
        </w:rPr>
        <w:t> (Десять)</w:t>
      </w:r>
      <w:r w:rsidRPr="002C3ACF">
        <w:rPr>
          <w:rFonts w:ascii="Tahoma" w:hAnsi="Tahoma" w:cs="Tahoma"/>
          <w:sz w:val="20"/>
        </w:rPr>
        <w:t xml:space="preserve"> процентов голосующих акций общества на дату предъявления требования.</w:t>
      </w:r>
    </w:p>
    <w:p w:rsidR="00447442" w:rsidRPr="002C3ACF" w:rsidRDefault="009D129F"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lastRenderedPageBreak/>
        <w:t>В случае созыва внеочередного Общего собрания акционеров, повестка дня которого содержит вопрос об избрании Совета директоров</w:t>
      </w:r>
      <w:r w:rsidR="009C7B08" w:rsidRPr="002C3ACF">
        <w:rPr>
          <w:rFonts w:ascii="Tahoma" w:hAnsi="Tahoma" w:cs="Tahoma"/>
          <w:sz w:val="20"/>
        </w:rPr>
        <w:t xml:space="preserve">, </w:t>
      </w:r>
      <w:r w:rsidRPr="002C3ACF">
        <w:rPr>
          <w:rFonts w:ascii="Tahoma" w:hAnsi="Tahoma" w:cs="Tahoma"/>
          <w:sz w:val="20"/>
        </w:rPr>
        <w:t>а</w:t>
      </w:r>
      <w:r w:rsidR="00447442" w:rsidRPr="002C3ACF">
        <w:rPr>
          <w:rFonts w:ascii="Tahoma" w:hAnsi="Tahoma" w:cs="Tahoma"/>
          <w:sz w:val="20"/>
        </w:rPr>
        <w:t xml:space="preserve">кционеры (акционер) Общества, являющиеся в совокупности владельцами не менее чем 2 </w:t>
      </w:r>
      <w:r w:rsidR="00710EB2">
        <w:rPr>
          <w:rFonts w:ascii="Tahoma" w:hAnsi="Tahoma" w:cs="Tahoma"/>
          <w:sz w:val="20"/>
        </w:rPr>
        <w:t xml:space="preserve">(Двух) </w:t>
      </w:r>
      <w:r w:rsidR="00447442" w:rsidRPr="002C3ACF">
        <w:rPr>
          <w:rFonts w:ascii="Tahoma" w:hAnsi="Tahoma" w:cs="Tahoma"/>
          <w:sz w:val="20"/>
        </w:rPr>
        <w:t>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(Тридцать) дней до даты проведения внеочередного Общего собрания акционеров.</w:t>
      </w:r>
    </w:p>
    <w:p w:rsidR="00B301CE" w:rsidRPr="002C3ACF" w:rsidRDefault="00B301CE" w:rsidP="003F4687">
      <w:pPr>
        <w:pStyle w:val="a4"/>
        <w:widowControl w:val="0"/>
        <w:numPr>
          <w:ilvl w:val="1"/>
          <w:numId w:val="23"/>
        </w:numPr>
        <w:tabs>
          <w:tab w:val="left" w:pos="1134"/>
        </w:tabs>
        <w:ind w:left="0" w:firstLine="567"/>
        <w:jc w:val="both"/>
        <w:rPr>
          <w:rFonts w:ascii="Tahoma" w:hAnsi="Tahoma" w:cs="Tahoma"/>
          <w:sz w:val="20"/>
        </w:rPr>
      </w:pPr>
      <w:r w:rsidRPr="002C3ACF">
        <w:rPr>
          <w:rFonts w:ascii="Tahoma" w:hAnsi="Tahoma" w:cs="Tahoma"/>
          <w:sz w:val="20"/>
        </w:rPr>
        <w:t xml:space="preserve">Требование о проведении внеочередного Общего собрания акционеров должно содержать информацию, предусмотренную статьей 55 Федерального закона «Об акционерных обществах». На предложение о выдвижении кандидатов в органы Общества, избираемые </w:t>
      </w:r>
      <w:r w:rsidR="00D31B9D" w:rsidRPr="002C3ACF">
        <w:rPr>
          <w:rFonts w:ascii="Tahoma" w:hAnsi="Tahoma" w:cs="Tahoma"/>
          <w:sz w:val="20"/>
        </w:rPr>
        <w:t>О</w:t>
      </w:r>
      <w:r w:rsidRPr="002C3ACF">
        <w:rPr>
          <w:rFonts w:ascii="Tahoma" w:hAnsi="Tahoma" w:cs="Tahoma"/>
          <w:sz w:val="20"/>
        </w:rPr>
        <w:t xml:space="preserve">бщим собранием акционеров, содержащееся в требовании о проведении внеочередного </w:t>
      </w:r>
      <w:r w:rsidR="00D31B9D" w:rsidRPr="002C3ACF">
        <w:rPr>
          <w:rFonts w:ascii="Tahoma" w:hAnsi="Tahoma" w:cs="Tahoma"/>
          <w:sz w:val="20"/>
        </w:rPr>
        <w:t>О</w:t>
      </w:r>
      <w:r w:rsidRPr="002C3ACF">
        <w:rPr>
          <w:rFonts w:ascii="Tahoma" w:hAnsi="Tahoma" w:cs="Tahoma"/>
          <w:sz w:val="20"/>
        </w:rPr>
        <w:t>бщего собрания акционеров, распространяются требования статьи 53 Федерального закона «Об акционерных обществах».</w:t>
      </w:r>
    </w:p>
    <w:p w:rsidR="00D31B9D" w:rsidRPr="002C3ACF" w:rsidRDefault="00D31B9D"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 xml:space="preserve">В течение пяти дней с даты предъявления требования Ревизионной комиссии Общества, </w:t>
      </w:r>
      <w:r w:rsidR="001F5EFB" w:rsidRPr="002C3ACF">
        <w:rPr>
          <w:rFonts w:ascii="Tahoma" w:hAnsi="Tahoma" w:cs="Tahoma"/>
          <w:sz w:val="20"/>
        </w:rPr>
        <w:t>А</w:t>
      </w:r>
      <w:r w:rsidRPr="002C3ACF">
        <w:rPr>
          <w:rFonts w:ascii="Tahoma" w:hAnsi="Tahoma" w:cs="Tahoma"/>
          <w:sz w:val="20"/>
        </w:rPr>
        <w:t xml:space="preserve">удитора Общества или акционеров (акционера), являющихся владельцами не менее чем </w:t>
      </w:r>
      <w:r w:rsidR="00710EB2" w:rsidRPr="002C3ACF">
        <w:rPr>
          <w:rFonts w:ascii="Tahoma" w:hAnsi="Tahoma" w:cs="Tahoma"/>
          <w:sz w:val="20"/>
        </w:rPr>
        <w:t>10</w:t>
      </w:r>
      <w:r w:rsidR="00710EB2">
        <w:rPr>
          <w:rFonts w:ascii="Tahoma" w:hAnsi="Tahoma" w:cs="Tahoma"/>
          <w:sz w:val="20"/>
        </w:rPr>
        <w:t> (Десять)</w:t>
      </w:r>
      <w:r w:rsidR="00710EB2" w:rsidRPr="002C3ACF">
        <w:rPr>
          <w:rFonts w:ascii="Tahoma" w:hAnsi="Tahoma" w:cs="Tahoma"/>
          <w:sz w:val="20"/>
        </w:rPr>
        <w:t xml:space="preserve"> </w:t>
      </w:r>
      <w:r w:rsidRPr="002C3ACF">
        <w:rPr>
          <w:rFonts w:ascii="Tahoma" w:hAnsi="Tahoma" w:cs="Tahoma"/>
          <w:sz w:val="20"/>
        </w:rPr>
        <w:t>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D31B9D" w:rsidRPr="002C3ACF" w:rsidRDefault="00D31B9D"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 xml:space="preserve">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w:t>
      </w:r>
      <w:r w:rsidR="008C7299" w:rsidRPr="002C3ACF">
        <w:rPr>
          <w:rFonts w:ascii="Tahoma" w:hAnsi="Tahoma" w:cs="Tahoma"/>
          <w:sz w:val="20"/>
        </w:rPr>
        <w:t>со дня</w:t>
      </w:r>
      <w:r w:rsidRPr="002C3ACF">
        <w:rPr>
          <w:rFonts w:ascii="Tahoma" w:hAnsi="Tahoma" w:cs="Tahoma"/>
          <w:sz w:val="20"/>
        </w:rPr>
        <w:t xml:space="preserve"> принятия такого решения.</w:t>
      </w:r>
    </w:p>
    <w:p w:rsidR="008C7299" w:rsidRPr="00710EB2" w:rsidRDefault="008C7299" w:rsidP="00710EB2">
      <w:pPr>
        <w:pStyle w:val="a4"/>
        <w:autoSpaceDE/>
        <w:autoSpaceDN/>
        <w:adjustRightInd/>
        <w:ind w:firstLine="567"/>
        <w:jc w:val="both"/>
        <w:rPr>
          <w:rFonts w:ascii="Tahoma" w:hAnsi="Tahoma" w:cs="Tahoma"/>
          <w:sz w:val="20"/>
        </w:rPr>
      </w:pPr>
      <w:r w:rsidRPr="002C3ACF">
        <w:rPr>
          <w:rFonts w:ascii="Tahoma" w:hAnsi="Tahoma" w:cs="Tahoma"/>
          <w:sz w:val="20"/>
        </w:rPr>
        <w:t xml:space="preserve">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w:t>
      </w:r>
      <w:r w:rsidRPr="00710EB2">
        <w:rPr>
          <w:rFonts w:ascii="Tahoma" w:hAnsi="Tahoma" w:cs="Tahoma"/>
          <w:sz w:val="20"/>
        </w:rPr>
        <w:t>осуществляющим права по ценным бумагам.</w:t>
      </w:r>
    </w:p>
    <w:p w:rsidR="006A6BD9" w:rsidRPr="00710EB2" w:rsidRDefault="006A6BD9" w:rsidP="003F4687">
      <w:pPr>
        <w:pStyle w:val="a4"/>
        <w:widowControl w:val="0"/>
        <w:numPr>
          <w:ilvl w:val="1"/>
          <w:numId w:val="23"/>
        </w:numPr>
        <w:tabs>
          <w:tab w:val="left" w:pos="1276"/>
        </w:tabs>
        <w:ind w:left="0" w:firstLine="567"/>
        <w:jc w:val="both"/>
        <w:rPr>
          <w:rFonts w:ascii="Tahoma" w:hAnsi="Tahoma" w:cs="Tahoma"/>
          <w:sz w:val="20"/>
        </w:rPr>
      </w:pPr>
      <w:r w:rsidRPr="00710EB2">
        <w:rPr>
          <w:rFonts w:ascii="Tahoma" w:hAnsi="Tahoma" w:cs="Tahoma"/>
          <w:sz w:val="20"/>
        </w:rPr>
        <w:t xml:space="preserve">Сообщение о проведении Общего собрания акционеров Общества должно быть сделано не позднее, чем за 20 (Двадцать) дней до даты его проведения, а сообщение о проведении годового Общего собрания акционеров Общества или о проведении Общего собрания акционеров Общества, повестка дня которого содержит вопрос о реорганизации Общества, – не позднее чем за 30 (Тридцать) дней до даты его проведения. </w:t>
      </w:r>
    </w:p>
    <w:p w:rsidR="006A6BD9" w:rsidRPr="002C3ACF" w:rsidRDefault="00733C65" w:rsidP="00710EB2">
      <w:pPr>
        <w:pStyle w:val="a4"/>
        <w:ind w:firstLine="567"/>
        <w:jc w:val="both"/>
        <w:rPr>
          <w:rFonts w:ascii="Tahoma" w:hAnsi="Tahoma" w:cs="Tahoma"/>
          <w:sz w:val="20"/>
        </w:rPr>
      </w:pPr>
      <w:r w:rsidRPr="00710EB2">
        <w:rPr>
          <w:rFonts w:ascii="Tahoma" w:hAnsi="Tahoma" w:cs="Tahoma"/>
          <w:sz w:val="20"/>
        </w:rPr>
        <w:t>В указанные сроки с</w:t>
      </w:r>
      <w:r w:rsidR="006A6BD9" w:rsidRPr="00710EB2">
        <w:rPr>
          <w:rFonts w:ascii="Tahoma" w:hAnsi="Tahoma" w:cs="Tahoma"/>
          <w:sz w:val="20"/>
        </w:rPr>
        <w:t xml:space="preserve">ообщение о проведении Общего собрания акционеров размещается на сайте Общества в сети Интернет </w:t>
      </w:r>
      <w:hyperlink r:id="rId10" w:history="1">
        <w:r w:rsidR="005E65B9" w:rsidRPr="00710EB2">
          <w:rPr>
            <w:rStyle w:val="ae"/>
            <w:rFonts w:ascii="Tahoma" w:hAnsi="Tahoma" w:cs="Tahoma"/>
            <w:sz w:val="20"/>
          </w:rPr>
          <w:t>www.moek.ru</w:t>
        </w:r>
      </w:hyperlink>
      <w:r w:rsidR="00D71540" w:rsidRPr="00710EB2">
        <w:rPr>
          <w:rFonts w:ascii="Tahoma" w:hAnsi="Tahoma" w:cs="Tahoma"/>
          <w:sz w:val="20"/>
        </w:rPr>
        <w:t>.</w:t>
      </w:r>
    </w:p>
    <w:p w:rsidR="005E65B9" w:rsidRPr="002C3ACF" w:rsidRDefault="00644C26" w:rsidP="00710EB2">
      <w:pPr>
        <w:pStyle w:val="a4"/>
        <w:ind w:firstLine="567"/>
        <w:jc w:val="both"/>
        <w:rPr>
          <w:rFonts w:ascii="Tahoma" w:hAnsi="Tahoma" w:cs="Tahoma"/>
          <w:sz w:val="20"/>
        </w:rPr>
      </w:pPr>
      <w:r w:rsidRPr="00644C26">
        <w:rPr>
          <w:rFonts w:ascii="Tahoma" w:hAnsi="Tahoma" w:cs="Tahoma"/>
          <w:sz w:val="20"/>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в сроки, установленные законодательством Российской Федерации</w:t>
      </w:r>
      <w:r w:rsidR="005E65B9" w:rsidRPr="002C3ACF">
        <w:rPr>
          <w:rFonts w:ascii="Tahoma" w:hAnsi="Tahoma" w:cs="Tahoma"/>
          <w:sz w:val="20"/>
        </w:rPr>
        <w:t>.</w:t>
      </w:r>
    </w:p>
    <w:p w:rsidR="00EE5984" w:rsidRPr="002C3ACF" w:rsidRDefault="00B301CE"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В случае, если повестка дня внеочередного Общего собрания акционеров</w:t>
      </w:r>
      <w:r w:rsidR="00773256" w:rsidRPr="002C3ACF">
        <w:rPr>
          <w:rFonts w:ascii="Tahoma" w:hAnsi="Tahoma" w:cs="Tahoma"/>
          <w:sz w:val="20"/>
        </w:rPr>
        <w:t xml:space="preserve"> Общества</w:t>
      </w:r>
      <w:r w:rsidR="001767DF" w:rsidRPr="002C3ACF">
        <w:rPr>
          <w:rFonts w:ascii="Tahoma" w:hAnsi="Tahoma" w:cs="Tahoma"/>
          <w:sz w:val="20"/>
        </w:rPr>
        <w:t xml:space="preserve"> </w:t>
      </w:r>
      <w:r w:rsidRPr="002C3ACF">
        <w:rPr>
          <w:rFonts w:ascii="Tahoma" w:hAnsi="Tahoma" w:cs="Tahoma"/>
          <w:sz w:val="20"/>
        </w:rPr>
        <w:t xml:space="preserve">содержит вопрос об избрании членов Совета директоров или о реорганизации Общества в форме слияния, выделения или разделения и вопрос об избрании Совета директоров </w:t>
      </w:r>
      <w:r w:rsidR="00D31B9D" w:rsidRPr="002C3ACF">
        <w:rPr>
          <w:rFonts w:ascii="Tahoma" w:hAnsi="Tahoma" w:cs="Tahoma"/>
          <w:sz w:val="20"/>
        </w:rPr>
        <w:t>О</w:t>
      </w:r>
      <w:r w:rsidRPr="002C3ACF">
        <w:rPr>
          <w:rFonts w:ascii="Tahoma" w:hAnsi="Tahoma" w:cs="Tahoma"/>
          <w:sz w:val="20"/>
        </w:rPr>
        <w:t>бщества, создаваемого путем реорганизации в форме слияния, выделения или разделения – сообщение о проведении внеочередного Общего собрания акционеров должно быть сделано не позднее</w:t>
      </w:r>
      <w:r w:rsidR="0079120E" w:rsidRPr="002C3ACF">
        <w:rPr>
          <w:rFonts w:ascii="Tahoma" w:hAnsi="Tahoma" w:cs="Tahoma"/>
          <w:sz w:val="20"/>
        </w:rPr>
        <w:t>,</w:t>
      </w:r>
      <w:r w:rsidRPr="002C3ACF">
        <w:rPr>
          <w:rFonts w:ascii="Tahoma" w:hAnsi="Tahoma" w:cs="Tahoma"/>
          <w:sz w:val="20"/>
        </w:rPr>
        <w:t xml:space="preserve"> чем за </w:t>
      </w:r>
      <w:r w:rsidR="00E76C0E" w:rsidRPr="002C3ACF">
        <w:rPr>
          <w:rFonts w:ascii="Tahoma" w:hAnsi="Tahoma" w:cs="Tahoma"/>
          <w:sz w:val="20"/>
        </w:rPr>
        <w:t xml:space="preserve">50 </w:t>
      </w:r>
      <w:r w:rsidRPr="002C3ACF">
        <w:rPr>
          <w:rFonts w:ascii="Tahoma" w:hAnsi="Tahoma" w:cs="Tahoma"/>
          <w:sz w:val="20"/>
        </w:rPr>
        <w:t>(</w:t>
      </w:r>
      <w:r w:rsidR="00E76C0E" w:rsidRPr="002C3ACF">
        <w:rPr>
          <w:rFonts w:ascii="Tahoma" w:hAnsi="Tahoma" w:cs="Tahoma"/>
          <w:sz w:val="20"/>
        </w:rPr>
        <w:t>Пятьдесят</w:t>
      </w:r>
      <w:r w:rsidRPr="002C3ACF">
        <w:rPr>
          <w:rFonts w:ascii="Tahoma" w:hAnsi="Tahoma" w:cs="Tahoma"/>
          <w:sz w:val="20"/>
        </w:rPr>
        <w:t>) дней до даты его проведения.</w:t>
      </w:r>
    </w:p>
    <w:p w:rsidR="006E720A" w:rsidRPr="002C3ACF" w:rsidRDefault="006E720A"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После информирования акционеров о проведении Общего собрания</w:t>
      </w:r>
      <w:r w:rsidR="00773256" w:rsidRPr="002C3ACF">
        <w:rPr>
          <w:rFonts w:ascii="Tahoma" w:hAnsi="Tahoma" w:cs="Tahoma"/>
          <w:sz w:val="20"/>
        </w:rPr>
        <w:t xml:space="preserve"> акционеров</w:t>
      </w:r>
      <w:r w:rsidRPr="002C3ACF">
        <w:rPr>
          <w:rFonts w:ascii="Tahoma" w:hAnsi="Tahoma" w:cs="Tahoma"/>
          <w:sz w:val="20"/>
        </w:rPr>
        <w:t xml:space="preserve"> в порядке, предусмотренном настоящим Уставом, повестка дня Общего собрания</w:t>
      </w:r>
      <w:r w:rsidR="00773256" w:rsidRPr="002C3ACF">
        <w:rPr>
          <w:rFonts w:ascii="Tahoma" w:hAnsi="Tahoma" w:cs="Tahoma"/>
          <w:sz w:val="20"/>
        </w:rPr>
        <w:t xml:space="preserve"> акционеров</w:t>
      </w:r>
      <w:r w:rsidRPr="002C3ACF">
        <w:rPr>
          <w:rFonts w:ascii="Tahoma" w:hAnsi="Tahoma" w:cs="Tahoma"/>
          <w:sz w:val="20"/>
        </w:rPr>
        <w:t xml:space="preserve"> не может быть изменена.</w:t>
      </w:r>
    </w:p>
    <w:p w:rsidR="007F549D" w:rsidRPr="00AE4E4F" w:rsidRDefault="007F549D" w:rsidP="003F4687">
      <w:pPr>
        <w:pStyle w:val="a4"/>
        <w:widowControl w:val="0"/>
        <w:numPr>
          <w:ilvl w:val="1"/>
          <w:numId w:val="23"/>
        </w:numPr>
        <w:tabs>
          <w:tab w:val="left" w:pos="1276"/>
        </w:tabs>
        <w:ind w:left="0" w:firstLine="567"/>
        <w:jc w:val="both"/>
        <w:rPr>
          <w:rFonts w:ascii="Tahoma" w:hAnsi="Tahoma" w:cs="Tahoma"/>
          <w:sz w:val="20"/>
        </w:rPr>
      </w:pPr>
      <w:r w:rsidRPr="00AE4E4F">
        <w:rPr>
          <w:rFonts w:ascii="Tahoma" w:hAnsi="Tahoma" w:cs="Tahoma"/>
          <w:sz w:val="20"/>
        </w:rPr>
        <w:t xml:space="preserve">Бюллетени для голосования по вопросам повестки дня </w:t>
      </w:r>
      <w:r w:rsidR="00801DF4" w:rsidRPr="009A5086">
        <w:rPr>
          <w:rFonts w:ascii="Tahoma" w:hAnsi="Tahoma" w:cs="Tahoma"/>
          <w:sz w:val="20"/>
        </w:rPr>
        <w:t>направляются</w:t>
      </w:r>
      <w:r w:rsidR="00801DF4" w:rsidRPr="00801DF4">
        <w:rPr>
          <w:rFonts w:ascii="Tahoma" w:hAnsi="Tahoma" w:cs="Tahoma"/>
          <w:sz w:val="20"/>
        </w:rPr>
        <w:t xml:space="preserve"> письмом по адресу, указанному в списке лиц, имеющих право на участие в Общем собрании акционеров, </w:t>
      </w:r>
      <w:r w:rsidR="00801DF4" w:rsidRPr="009A5086">
        <w:rPr>
          <w:rFonts w:ascii="Tahoma" w:hAnsi="Tahoma" w:cs="Tahoma"/>
          <w:sz w:val="20"/>
        </w:rPr>
        <w:t>либо вручаются</w:t>
      </w:r>
      <w:r w:rsidR="00801DF4" w:rsidRPr="00801DF4">
        <w:rPr>
          <w:rFonts w:ascii="Tahoma" w:hAnsi="Tahoma" w:cs="Tahoma"/>
          <w:b/>
          <w:sz w:val="20"/>
        </w:rPr>
        <w:t xml:space="preserve"> </w:t>
      </w:r>
      <w:r w:rsidR="00801DF4" w:rsidRPr="00801DF4">
        <w:rPr>
          <w:rFonts w:ascii="Tahoma" w:hAnsi="Tahoma" w:cs="Tahoma"/>
          <w:sz w:val="20"/>
        </w:rPr>
        <w:t xml:space="preserve">под роспись каждому лицу, указанному в списке лиц, имеющих право на участие в Общем собрании акционеров, </w:t>
      </w:r>
      <w:r w:rsidR="00801DF4" w:rsidRPr="009A5086">
        <w:rPr>
          <w:rFonts w:ascii="Tahoma" w:hAnsi="Tahoma" w:cs="Tahoma"/>
          <w:sz w:val="20"/>
        </w:rPr>
        <w:t>либо направляются</w:t>
      </w:r>
      <w:r w:rsidR="00801DF4" w:rsidRPr="00801DF4">
        <w:rPr>
          <w:rFonts w:ascii="Tahoma" w:hAnsi="Tahoma" w:cs="Tahoma"/>
          <w:sz w:val="20"/>
        </w:rPr>
        <w:t xml:space="preserve"> в виде электронного сообщения по указанному в реестре акционеров Общества адресу электронной почты соответствующего лица, указанного в списке лиц, имеющих право на участие в Общем собрании акционеров, не позднее, чем за 20 (Двадцать) дней до даты проведения Общего собрания акционеров. </w:t>
      </w:r>
    </w:p>
    <w:p w:rsidR="00FA3F47" w:rsidRPr="002C3ACF" w:rsidRDefault="00FA3F47" w:rsidP="00710EB2">
      <w:pPr>
        <w:pStyle w:val="20"/>
        <w:rPr>
          <w:rFonts w:ascii="Tahoma" w:hAnsi="Tahoma" w:cs="Tahoma"/>
          <w:sz w:val="20"/>
        </w:rPr>
      </w:pPr>
      <w:r w:rsidRPr="00AE4E4F">
        <w:rPr>
          <w:rFonts w:ascii="Tahoma" w:hAnsi="Tahoma" w:cs="Tahoma"/>
          <w:sz w:val="20"/>
        </w:rPr>
        <w:t>Способ направления бюллетеней определяется Советом директоров при подготовке к Общему собранию акционеров.</w:t>
      </w:r>
    </w:p>
    <w:p w:rsidR="00B11563" w:rsidRPr="002C3ACF" w:rsidRDefault="007F549D"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 xml:space="preserve">Информация (материалы) по вопросам повестки дня Общего собрания акционеров </w:t>
      </w:r>
      <w:r w:rsidR="00773256" w:rsidRPr="002C3ACF">
        <w:rPr>
          <w:rFonts w:ascii="Tahoma" w:hAnsi="Tahoma" w:cs="Tahoma"/>
          <w:sz w:val="20"/>
        </w:rPr>
        <w:t xml:space="preserve">Общества </w:t>
      </w:r>
      <w:r w:rsidRPr="002C3ACF">
        <w:rPr>
          <w:rFonts w:ascii="Tahoma" w:hAnsi="Tahoma" w:cs="Tahoma"/>
          <w:sz w:val="20"/>
        </w:rPr>
        <w:t xml:space="preserve">в течение 20 (Двадцати) дней, а в случае </w:t>
      </w:r>
      <w:r w:rsidR="00FC2727" w:rsidRPr="002C3ACF">
        <w:rPr>
          <w:rFonts w:ascii="Tahoma" w:hAnsi="Tahoma" w:cs="Tahoma"/>
          <w:sz w:val="20"/>
        </w:rPr>
        <w:t>проведения Общего собрания акционеров Общества, повестка дня которого содержит вопрос о реорганизации Общества</w:t>
      </w:r>
      <w:r w:rsidR="00773256" w:rsidRPr="002C3ACF">
        <w:rPr>
          <w:rFonts w:ascii="Tahoma" w:hAnsi="Tahoma" w:cs="Tahoma"/>
          <w:sz w:val="20"/>
        </w:rPr>
        <w:t>,</w:t>
      </w:r>
      <w:r w:rsidRPr="002C3ACF">
        <w:rPr>
          <w:rFonts w:ascii="Tahoma" w:hAnsi="Tahoma" w:cs="Tahoma"/>
          <w:sz w:val="20"/>
        </w:rPr>
        <w:t xml:space="preserve"> в течение 30 (Тридцати) дней до даты проведения Общего собрания акционеров</w:t>
      </w:r>
      <w:r w:rsidR="00773256" w:rsidRPr="002C3ACF">
        <w:rPr>
          <w:rFonts w:ascii="Tahoma" w:hAnsi="Tahoma" w:cs="Tahoma"/>
          <w:sz w:val="20"/>
        </w:rPr>
        <w:t xml:space="preserve"> </w:t>
      </w:r>
      <w:r w:rsidRPr="002C3ACF">
        <w:rPr>
          <w:rFonts w:ascii="Tahoma" w:hAnsi="Tahoma" w:cs="Tahoma"/>
          <w:sz w:val="20"/>
        </w:rPr>
        <w:t xml:space="preserve">должна быть доступна лицам, имеющим право на участие в </w:t>
      </w:r>
      <w:r w:rsidRPr="002C3ACF">
        <w:rPr>
          <w:rFonts w:ascii="Tahoma" w:hAnsi="Tahoma" w:cs="Tahoma"/>
          <w:sz w:val="20"/>
        </w:rPr>
        <w:lastRenderedPageBreak/>
        <w:t>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w:t>
      </w:r>
      <w:r w:rsidR="00773256" w:rsidRPr="002C3ACF">
        <w:rPr>
          <w:rFonts w:ascii="Tahoma" w:hAnsi="Tahoma" w:cs="Tahoma"/>
          <w:sz w:val="20"/>
        </w:rPr>
        <w:t xml:space="preserve"> Общества</w:t>
      </w:r>
      <w:r w:rsidRPr="002C3ACF">
        <w:rPr>
          <w:rFonts w:ascii="Tahoma" w:hAnsi="Tahoma" w:cs="Tahoma"/>
          <w:sz w:val="20"/>
        </w:rPr>
        <w:t xml:space="preserve">. </w:t>
      </w:r>
    </w:p>
    <w:p w:rsidR="00B11563" w:rsidRPr="002C3ACF" w:rsidRDefault="007F549D" w:rsidP="00710EB2">
      <w:pPr>
        <w:pStyle w:val="a4"/>
        <w:autoSpaceDE/>
        <w:autoSpaceDN/>
        <w:adjustRightInd/>
        <w:ind w:firstLine="567"/>
        <w:jc w:val="both"/>
        <w:rPr>
          <w:rFonts w:ascii="Tahoma" w:hAnsi="Tahoma" w:cs="Tahoma"/>
          <w:sz w:val="20"/>
        </w:rPr>
      </w:pPr>
      <w:r w:rsidRPr="002C3ACF">
        <w:rPr>
          <w:rFonts w:ascii="Tahoma" w:hAnsi="Tahoma" w:cs="Tahoma"/>
          <w:sz w:val="20"/>
        </w:rPr>
        <w:t xml:space="preserve">Указанная информация (материалы) также размещается на сайте Общества в сети Интернет </w:t>
      </w:r>
      <w:r w:rsidR="008B25FC" w:rsidRPr="00AE4E4F">
        <w:rPr>
          <w:rStyle w:val="ae"/>
          <w:rFonts w:ascii="Tahoma" w:hAnsi="Tahoma" w:cs="Tahoma"/>
          <w:sz w:val="20"/>
        </w:rPr>
        <w:t>www.moek.ru</w:t>
      </w:r>
      <w:r w:rsidR="008B25FC" w:rsidRPr="00AE4E4F">
        <w:rPr>
          <w:rFonts w:ascii="Tahoma" w:hAnsi="Tahoma" w:cs="Tahoma"/>
          <w:sz w:val="16"/>
        </w:rPr>
        <w:t xml:space="preserve"> </w:t>
      </w:r>
      <w:r w:rsidRPr="002C3ACF">
        <w:rPr>
          <w:rFonts w:ascii="Tahoma" w:hAnsi="Tahoma" w:cs="Tahoma"/>
          <w:sz w:val="20"/>
        </w:rPr>
        <w:t xml:space="preserve">в срок не позднее </w:t>
      </w:r>
      <w:r w:rsidR="00B11563" w:rsidRPr="002C3ACF">
        <w:rPr>
          <w:rFonts w:ascii="Tahoma" w:hAnsi="Tahoma" w:cs="Tahoma"/>
          <w:sz w:val="20"/>
        </w:rPr>
        <w:t>20 (Двадцати) дней, а в случае проведения Общего собрания акционеров Общества, повестка дня которого содержит вопрос о реорганизации Общества, не позднее 30 (Тридцати) дней</w:t>
      </w:r>
      <w:r w:rsidRPr="002C3ACF">
        <w:rPr>
          <w:rFonts w:ascii="Tahoma" w:hAnsi="Tahoma" w:cs="Tahoma"/>
          <w:sz w:val="20"/>
        </w:rPr>
        <w:t xml:space="preserve"> до даты проведения Общего собрания акционеров. </w:t>
      </w:r>
    </w:p>
    <w:p w:rsidR="007F549D" w:rsidRPr="002C3ACF" w:rsidRDefault="007F549D" w:rsidP="00710EB2">
      <w:pPr>
        <w:pStyle w:val="a4"/>
        <w:autoSpaceDE/>
        <w:autoSpaceDN/>
        <w:adjustRightInd/>
        <w:ind w:firstLine="567"/>
        <w:jc w:val="both"/>
        <w:rPr>
          <w:rFonts w:ascii="Tahoma" w:hAnsi="Tahoma" w:cs="Tahoma"/>
          <w:sz w:val="20"/>
        </w:rPr>
      </w:pPr>
      <w:r w:rsidRPr="002C3ACF">
        <w:rPr>
          <w:rFonts w:ascii="Tahoma" w:hAnsi="Tahoma" w:cs="Tahoma"/>
          <w:sz w:val="20"/>
        </w:rPr>
        <w:t>Указанная информация (материалы) должна быть доступна лицам, принимающим участие в Общем собрании акционеров, во время его проведения.</w:t>
      </w:r>
    </w:p>
    <w:p w:rsidR="007F549D" w:rsidRPr="00AE4E4F" w:rsidRDefault="007F549D" w:rsidP="003F4687">
      <w:pPr>
        <w:pStyle w:val="a4"/>
        <w:widowControl w:val="0"/>
        <w:numPr>
          <w:ilvl w:val="1"/>
          <w:numId w:val="23"/>
        </w:numPr>
        <w:tabs>
          <w:tab w:val="left" w:pos="1276"/>
        </w:tabs>
        <w:ind w:left="0" w:firstLine="567"/>
        <w:jc w:val="both"/>
        <w:rPr>
          <w:rFonts w:ascii="Tahoma" w:hAnsi="Tahoma" w:cs="Tahoma"/>
          <w:sz w:val="20"/>
        </w:rPr>
      </w:pPr>
      <w:r w:rsidRPr="00AE4E4F">
        <w:rPr>
          <w:rFonts w:ascii="Tahoma" w:hAnsi="Tahoma" w:cs="Tahoma"/>
          <w:sz w:val="20"/>
        </w:rPr>
        <w:t>К информации, подлежащей предоставлению акционерам при подготовке к проведению Общего собрания акционеров, относится:</w:t>
      </w:r>
    </w:p>
    <w:p w:rsidR="007F549D" w:rsidRPr="00AE4E4F" w:rsidRDefault="007F549D"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 xml:space="preserve">Годовой отчет и годовая бухгалтерская </w:t>
      </w:r>
      <w:r w:rsidR="00E95753" w:rsidRPr="00AE4E4F">
        <w:rPr>
          <w:rFonts w:ascii="Tahoma" w:hAnsi="Tahoma" w:cs="Tahoma"/>
          <w:sz w:val="20"/>
          <w:szCs w:val="20"/>
        </w:rPr>
        <w:t xml:space="preserve">(финансовая) </w:t>
      </w:r>
      <w:r w:rsidRPr="00AE4E4F">
        <w:rPr>
          <w:rFonts w:ascii="Tahoma" w:hAnsi="Tahoma" w:cs="Tahoma"/>
          <w:sz w:val="20"/>
          <w:szCs w:val="20"/>
        </w:rPr>
        <w:t>отчетность Общества</w:t>
      </w:r>
      <w:r w:rsidR="0076384E" w:rsidRPr="00AE4E4F">
        <w:rPr>
          <w:rFonts w:ascii="Tahoma" w:hAnsi="Tahoma" w:cs="Tahoma"/>
          <w:sz w:val="20"/>
          <w:szCs w:val="20"/>
        </w:rPr>
        <w:t>, в том числе заключение аудитора</w:t>
      </w:r>
      <w:r w:rsidRPr="00AE4E4F">
        <w:rPr>
          <w:rFonts w:ascii="Tahoma" w:hAnsi="Tahoma" w:cs="Tahoma"/>
          <w:sz w:val="20"/>
          <w:szCs w:val="20"/>
        </w:rPr>
        <w:t>;</w:t>
      </w:r>
    </w:p>
    <w:p w:rsidR="007F549D" w:rsidRPr="00AE4E4F" w:rsidRDefault="007F549D"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 xml:space="preserve">Заключения Ревизионной комиссии Общества по результатам проверки </w:t>
      </w:r>
      <w:r w:rsidR="00E95753" w:rsidRPr="00AE4E4F">
        <w:rPr>
          <w:rFonts w:ascii="Tahoma" w:hAnsi="Tahoma" w:cs="Tahoma"/>
          <w:sz w:val="20"/>
          <w:szCs w:val="20"/>
        </w:rPr>
        <w:t xml:space="preserve">годового отчета и </w:t>
      </w:r>
      <w:r w:rsidRPr="00AE4E4F">
        <w:rPr>
          <w:rFonts w:ascii="Tahoma" w:hAnsi="Tahoma" w:cs="Tahoma"/>
          <w:sz w:val="20"/>
          <w:szCs w:val="20"/>
        </w:rPr>
        <w:t xml:space="preserve">годовой бухгалтерской </w:t>
      </w:r>
      <w:r w:rsidR="00E95753" w:rsidRPr="00AE4E4F">
        <w:rPr>
          <w:rFonts w:ascii="Tahoma" w:hAnsi="Tahoma" w:cs="Tahoma"/>
          <w:sz w:val="20"/>
          <w:szCs w:val="20"/>
        </w:rPr>
        <w:t xml:space="preserve">(финансовой) </w:t>
      </w:r>
      <w:r w:rsidRPr="00AE4E4F">
        <w:rPr>
          <w:rFonts w:ascii="Tahoma" w:hAnsi="Tahoma" w:cs="Tahoma"/>
          <w:sz w:val="20"/>
          <w:szCs w:val="20"/>
        </w:rPr>
        <w:t>отчетности</w:t>
      </w:r>
      <w:r w:rsidR="000E222E" w:rsidRPr="00AE4E4F">
        <w:rPr>
          <w:rFonts w:ascii="Tahoma" w:hAnsi="Tahoma" w:cs="Tahoma"/>
          <w:sz w:val="20"/>
          <w:szCs w:val="20"/>
        </w:rPr>
        <w:t xml:space="preserve"> Общества</w:t>
      </w:r>
      <w:r w:rsidRPr="00AE4E4F">
        <w:rPr>
          <w:rFonts w:ascii="Tahoma" w:hAnsi="Tahoma" w:cs="Tahoma"/>
          <w:sz w:val="20"/>
          <w:szCs w:val="20"/>
        </w:rPr>
        <w:t>;</w:t>
      </w:r>
    </w:p>
    <w:p w:rsidR="007F549D" w:rsidRPr="00AE4E4F" w:rsidRDefault="007F549D"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Сведения о кандидатах в Совет директоров</w:t>
      </w:r>
      <w:r w:rsidR="0076384E" w:rsidRPr="00AE4E4F">
        <w:rPr>
          <w:rFonts w:ascii="Tahoma" w:hAnsi="Tahoma" w:cs="Tahoma"/>
          <w:sz w:val="20"/>
          <w:szCs w:val="20"/>
        </w:rPr>
        <w:t xml:space="preserve"> Общества, </w:t>
      </w:r>
      <w:r w:rsidRPr="00AE4E4F">
        <w:rPr>
          <w:rFonts w:ascii="Tahoma" w:hAnsi="Tahoma" w:cs="Tahoma"/>
          <w:sz w:val="20"/>
          <w:szCs w:val="20"/>
        </w:rPr>
        <w:t>в Ревизионную комиссию</w:t>
      </w:r>
      <w:r w:rsidR="0076384E" w:rsidRPr="00AE4E4F">
        <w:rPr>
          <w:rFonts w:ascii="Tahoma" w:hAnsi="Tahoma" w:cs="Tahoma"/>
          <w:sz w:val="20"/>
          <w:szCs w:val="20"/>
        </w:rPr>
        <w:t xml:space="preserve"> Общества, в том числе информация о наличии или отсутствии письменного согласия выдвинутых кандидатов на избрание</w:t>
      </w:r>
      <w:r w:rsidRPr="00AE4E4F">
        <w:rPr>
          <w:rFonts w:ascii="Tahoma" w:hAnsi="Tahoma" w:cs="Tahoma"/>
          <w:sz w:val="20"/>
          <w:szCs w:val="20"/>
        </w:rPr>
        <w:t>;</w:t>
      </w:r>
    </w:p>
    <w:p w:rsidR="007F549D" w:rsidRPr="00AE4E4F" w:rsidRDefault="007F549D"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Сведения</w:t>
      </w:r>
      <w:r w:rsidR="00FD413F" w:rsidRPr="00AE4E4F">
        <w:rPr>
          <w:rFonts w:ascii="Tahoma" w:hAnsi="Tahoma" w:cs="Tahoma"/>
          <w:sz w:val="20"/>
          <w:szCs w:val="20"/>
        </w:rPr>
        <w:t xml:space="preserve"> о кандидатах для утверждения </w:t>
      </w:r>
      <w:r w:rsidRPr="00AE4E4F">
        <w:rPr>
          <w:rFonts w:ascii="Tahoma" w:hAnsi="Tahoma" w:cs="Tahoma"/>
          <w:sz w:val="20"/>
          <w:szCs w:val="20"/>
        </w:rPr>
        <w:t>аудитор</w:t>
      </w:r>
      <w:r w:rsidR="00FD413F" w:rsidRPr="00AE4E4F">
        <w:rPr>
          <w:rFonts w:ascii="Tahoma" w:hAnsi="Tahoma" w:cs="Tahoma"/>
          <w:sz w:val="20"/>
          <w:szCs w:val="20"/>
        </w:rPr>
        <w:t>ом</w:t>
      </w:r>
      <w:r w:rsidRPr="00AE4E4F">
        <w:rPr>
          <w:rFonts w:ascii="Tahoma" w:hAnsi="Tahoma" w:cs="Tahoma"/>
          <w:sz w:val="20"/>
          <w:szCs w:val="20"/>
        </w:rPr>
        <w:t xml:space="preserve"> Общества;</w:t>
      </w:r>
    </w:p>
    <w:p w:rsidR="007F549D" w:rsidRPr="00AE4E4F" w:rsidRDefault="007F549D"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Проекты изменений и дополнений, предлагаемых для внесения в Устав и внутренние документы Общества, и (или) проекты новой редакции Устава и внутренних документов Общества;</w:t>
      </w:r>
    </w:p>
    <w:p w:rsidR="00B35922" w:rsidRPr="00AE4E4F" w:rsidRDefault="00D71540"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 xml:space="preserve">Проекты решений </w:t>
      </w:r>
      <w:r w:rsidR="007F549D" w:rsidRPr="00AE4E4F">
        <w:rPr>
          <w:rFonts w:ascii="Tahoma" w:hAnsi="Tahoma" w:cs="Tahoma"/>
          <w:sz w:val="20"/>
          <w:szCs w:val="20"/>
        </w:rPr>
        <w:t>Общег</w:t>
      </w:r>
      <w:r w:rsidRPr="00AE4E4F">
        <w:rPr>
          <w:rFonts w:ascii="Tahoma" w:hAnsi="Tahoma" w:cs="Tahoma"/>
          <w:sz w:val="20"/>
          <w:szCs w:val="20"/>
        </w:rPr>
        <w:t xml:space="preserve">о собрания </w:t>
      </w:r>
      <w:r w:rsidR="007F549D" w:rsidRPr="00AE4E4F">
        <w:rPr>
          <w:rFonts w:ascii="Tahoma" w:hAnsi="Tahoma" w:cs="Tahoma"/>
          <w:sz w:val="20"/>
          <w:szCs w:val="20"/>
        </w:rPr>
        <w:t>акционеров</w:t>
      </w:r>
      <w:r w:rsidR="004A544E" w:rsidRPr="00AE4E4F">
        <w:rPr>
          <w:rFonts w:ascii="Tahoma" w:hAnsi="Tahoma" w:cs="Tahoma"/>
          <w:sz w:val="20"/>
          <w:szCs w:val="20"/>
        </w:rPr>
        <w:t xml:space="preserve"> Общества</w:t>
      </w:r>
      <w:r w:rsidR="007F549D" w:rsidRPr="00AE4E4F">
        <w:rPr>
          <w:rFonts w:ascii="Tahoma" w:hAnsi="Tahoma" w:cs="Tahoma"/>
          <w:sz w:val="20"/>
          <w:szCs w:val="20"/>
        </w:rPr>
        <w:t>;</w:t>
      </w:r>
      <w:r w:rsidR="00B35922" w:rsidRPr="00AE4E4F">
        <w:rPr>
          <w:rFonts w:ascii="Tahoma" w:hAnsi="Tahoma" w:cs="Tahoma"/>
          <w:sz w:val="20"/>
          <w:szCs w:val="20"/>
        </w:rPr>
        <w:t xml:space="preserve"> </w:t>
      </w:r>
    </w:p>
    <w:p w:rsidR="007F549D" w:rsidRPr="00AE4E4F" w:rsidRDefault="00B35922"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Предусмотренная стать</w:t>
      </w:r>
      <w:r w:rsidR="00E95753" w:rsidRPr="00AE4E4F">
        <w:rPr>
          <w:rFonts w:ascii="Tahoma" w:hAnsi="Tahoma" w:cs="Tahoma"/>
          <w:sz w:val="20"/>
          <w:szCs w:val="20"/>
        </w:rPr>
        <w:t>ей</w:t>
      </w:r>
      <w:r w:rsidRPr="00AE4E4F">
        <w:rPr>
          <w:rFonts w:ascii="Tahoma" w:hAnsi="Tahoma" w:cs="Tahoma"/>
          <w:sz w:val="20"/>
          <w:szCs w:val="20"/>
        </w:rPr>
        <w:t xml:space="preserve"> 32.1 Федерального закона </w:t>
      </w:r>
      <w:r w:rsidR="0003450E" w:rsidRPr="00AE4E4F">
        <w:rPr>
          <w:rFonts w:ascii="Tahoma" w:hAnsi="Tahoma" w:cs="Tahoma"/>
          <w:sz w:val="20"/>
          <w:szCs w:val="20"/>
        </w:rPr>
        <w:t>«</w:t>
      </w:r>
      <w:r w:rsidRPr="00AE4E4F">
        <w:rPr>
          <w:rFonts w:ascii="Tahoma" w:hAnsi="Tahoma" w:cs="Tahoma"/>
          <w:sz w:val="20"/>
          <w:szCs w:val="20"/>
        </w:rPr>
        <w:t>Об акционерных обществах</w:t>
      </w:r>
      <w:r w:rsidR="0003450E" w:rsidRPr="00AE4E4F">
        <w:rPr>
          <w:rFonts w:ascii="Tahoma" w:hAnsi="Tahoma" w:cs="Tahoma"/>
          <w:sz w:val="20"/>
          <w:szCs w:val="20"/>
        </w:rPr>
        <w:t>»</w:t>
      </w:r>
      <w:r w:rsidRPr="00AE4E4F">
        <w:rPr>
          <w:rFonts w:ascii="Tahoma" w:hAnsi="Tahoma" w:cs="Tahoma"/>
          <w:sz w:val="20"/>
          <w:szCs w:val="20"/>
        </w:rPr>
        <w:t xml:space="preserve"> информация об акционерных соглашениях, заключенных в течение года до даты проведения общего собрания акционеров;</w:t>
      </w:r>
    </w:p>
    <w:p w:rsidR="0003450E" w:rsidRPr="00AE4E4F" w:rsidRDefault="0003450E"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Заключение Совета директоров Общества о крупной сделке;</w:t>
      </w:r>
    </w:p>
    <w:p w:rsidR="0003450E" w:rsidRPr="00AE4E4F" w:rsidRDefault="0003450E"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Отчет о заключенных Обществом в отчетном году сделках, в совершении которых имеется заинтересованность;</w:t>
      </w:r>
    </w:p>
    <w:p w:rsidR="007F549D" w:rsidRPr="00AE4E4F" w:rsidRDefault="007F549D" w:rsidP="003F4687">
      <w:pPr>
        <w:widowControl w:val="0"/>
        <w:numPr>
          <w:ilvl w:val="0"/>
          <w:numId w:val="24"/>
        </w:numPr>
        <w:tabs>
          <w:tab w:val="clear" w:pos="1460"/>
          <w:tab w:val="left" w:pos="993"/>
          <w:tab w:val="num" w:pos="1843"/>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Иная информация (материалы), предусмотренная законодательством Российской Федерации</w:t>
      </w:r>
      <w:r w:rsidR="00A5291F" w:rsidRPr="00AE4E4F">
        <w:rPr>
          <w:rFonts w:ascii="Tahoma" w:hAnsi="Tahoma" w:cs="Tahoma"/>
          <w:sz w:val="20"/>
          <w:szCs w:val="20"/>
        </w:rPr>
        <w:t>,</w:t>
      </w:r>
      <w:r w:rsidR="00E95753" w:rsidRPr="00AE4E4F">
        <w:rPr>
          <w:rFonts w:ascii="Tahoma" w:hAnsi="Tahoma" w:cs="Tahoma"/>
          <w:sz w:val="20"/>
          <w:szCs w:val="20"/>
        </w:rPr>
        <w:t xml:space="preserve"> Уставом Общества</w:t>
      </w:r>
      <w:r w:rsidR="00A5291F" w:rsidRPr="00AE4E4F">
        <w:rPr>
          <w:rFonts w:ascii="Tahoma" w:hAnsi="Tahoma" w:cs="Tahoma"/>
          <w:sz w:val="20"/>
          <w:szCs w:val="20"/>
        </w:rPr>
        <w:t>, Положением об Общем собрании акционеров Общества</w:t>
      </w:r>
      <w:r w:rsidRPr="00AE4E4F">
        <w:rPr>
          <w:rFonts w:ascii="Tahoma" w:hAnsi="Tahoma" w:cs="Tahoma"/>
          <w:sz w:val="20"/>
          <w:szCs w:val="20"/>
        </w:rPr>
        <w:t>.</w:t>
      </w:r>
    </w:p>
    <w:p w:rsidR="007F549D" w:rsidRPr="002C3ACF" w:rsidRDefault="007F549D" w:rsidP="00AE4E4F">
      <w:pPr>
        <w:tabs>
          <w:tab w:val="left" w:pos="0"/>
          <w:tab w:val="left" w:pos="1560"/>
        </w:tabs>
        <w:ind w:firstLine="567"/>
        <w:jc w:val="both"/>
        <w:rPr>
          <w:rFonts w:ascii="Tahoma" w:hAnsi="Tahoma" w:cs="Tahoma"/>
          <w:sz w:val="20"/>
          <w:szCs w:val="20"/>
        </w:rPr>
      </w:pPr>
      <w:r w:rsidRPr="00AE4E4F">
        <w:rPr>
          <w:rFonts w:ascii="Tahoma" w:hAnsi="Tahoma" w:cs="Tahoma"/>
          <w:sz w:val="20"/>
          <w:szCs w:val="20"/>
        </w:rPr>
        <w:t xml:space="preserve">Информация, </w:t>
      </w:r>
      <w:r w:rsidR="00682364" w:rsidRPr="00AE4E4F">
        <w:rPr>
          <w:rFonts w:ascii="Tahoma" w:hAnsi="Tahoma" w:cs="Tahoma"/>
          <w:sz w:val="20"/>
          <w:szCs w:val="20"/>
        </w:rPr>
        <w:t xml:space="preserve">указанная </w:t>
      </w:r>
      <w:r w:rsidRPr="00AE4E4F">
        <w:rPr>
          <w:rFonts w:ascii="Tahoma" w:hAnsi="Tahoma" w:cs="Tahoma"/>
          <w:sz w:val="20"/>
          <w:szCs w:val="20"/>
        </w:rPr>
        <w:t>в настоящем пункте Устава</w:t>
      </w:r>
      <w:r w:rsidR="0076384E" w:rsidRPr="00AE4E4F">
        <w:rPr>
          <w:rFonts w:ascii="Tahoma" w:hAnsi="Tahoma" w:cs="Tahoma"/>
          <w:sz w:val="20"/>
          <w:szCs w:val="20"/>
        </w:rPr>
        <w:t xml:space="preserve"> Общества</w:t>
      </w:r>
      <w:r w:rsidRPr="00AE4E4F">
        <w:rPr>
          <w:rFonts w:ascii="Tahoma" w:hAnsi="Tahoma" w:cs="Tahoma"/>
          <w:sz w:val="20"/>
          <w:szCs w:val="20"/>
        </w:rPr>
        <w:t>, предоставляется в установленном настоящим Уставом порядке в том случае, если соответствующие вопросы внесены в повестку дня Общего собрания акционеров.</w:t>
      </w:r>
    </w:p>
    <w:p w:rsidR="006E720A" w:rsidRPr="002C3ACF" w:rsidRDefault="006E720A"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Акционер может принимать участие в Общем собрании следующими способами:</w:t>
      </w:r>
    </w:p>
    <w:p w:rsidR="00A91DED" w:rsidRPr="002C3ACF" w:rsidRDefault="00AE4E4F" w:rsidP="003F4687">
      <w:pPr>
        <w:widowControl w:val="0"/>
        <w:numPr>
          <w:ilvl w:val="0"/>
          <w:numId w:val="25"/>
        </w:numPr>
        <w:tabs>
          <w:tab w:val="clear" w:pos="1460"/>
          <w:tab w:val="left" w:pos="993"/>
          <w:tab w:val="num" w:pos="1843"/>
        </w:tabs>
        <w:autoSpaceDE w:val="0"/>
        <w:autoSpaceDN w:val="0"/>
        <w:adjustRightInd w:val="0"/>
        <w:ind w:left="0" w:firstLine="567"/>
        <w:jc w:val="both"/>
        <w:rPr>
          <w:rFonts w:ascii="Tahoma" w:hAnsi="Tahoma" w:cs="Tahoma"/>
          <w:sz w:val="20"/>
          <w:szCs w:val="20"/>
        </w:rPr>
      </w:pPr>
      <w:r>
        <w:rPr>
          <w:rFonts w:ascii="Tahoma" w:hAnsi="Tahoma" w:cs="Tahoma"/>
          <w:sz w:val="20"/>
          <w:szCs w:val="20"/>
        </w:rPr>
        <w:t>В</w:t>
      </w:r>
      <w:r w:rsidR="00A91DED" w:rsidRPr="002C3ACF">
        <w:rPr>
          <w:rFonts w:ascii="Tahoma" w:hAnsi="Tahoma" w:cs="Tahoma"/>
          <w:sz w:val="20"/>
          <w:szCs w:val="20"/>
        </w:rPr>
        <w:t xml:space="preserve"> случае проведения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w:t>
      </w:r>
    </w:p>
    <w:p w:rsidR="006E720A" w:rsidRPr="002C3ACF" w:rsidRDefault="00A91DE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л</w:t>
      </w:r>
      <w:r w:rsidR="006E720A" w:rsidRPr="002C3ACF">
        <w:rPr>
          <w:rFonts w:ascii="Tahoma" w:hAnsi="Tahoma" w:cs="Tahoma"/>
          <w:sz w:val="20"/>
          <w:szCs w:val="20"/>
        </w:rPr>
        <w:t>ично участвовать в обсуждении вопросов повестки дня и голосовать по ним;</w:t>
      </w:r>
    </w:p>
    <w:p w:rsidR="006E720A" w:rsidRPr="002C3ACF" w:rsidRDefault="00A91DE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н</w:t>
      </w:r>
      <w:r w:rsidR="006E720A" w:rsidRPr="002C3ACF">
        <w:rPr>
          <w:rFonts w:ascii="Tahoma" w:hAnsi="Tahoma" w:cs="Tahoma"/>
          <w:sz w:val="20"/>
          <w:szCs w:val="20"/>
        </w:rPr>
        <w:t>аправлять полномочного представителя для участия в обсуждении вопросов повестки дня и голосования по ним;</w:t>
      </w:r>
    </w:p>
    <w:p w:rsidR="00EF2835" w:rsidRPr="002C3ACF" w:rsidRDefault="00EF2835"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голосовать путем направления бюллетеней для голосования;</w:t>
      </w:r>
    </w:p>
    <w:p w:rsidR="00275C4B" w:rsidRPr="002C3ACF" w:rsidRDefault="00275C4B"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доверять полномочному представителю право голосовать путем направления бюллетеней для голосования</w:t>
      </w:r>
      <w:r w:rsidR="000612A8" w:rsidRPr="002C3ACF">
        <w:rPr>
          <w:rFonts w:ascii="Tahoma" w:hAnsi="Tahoma" w:cs="Tahoma"/>
          <w:sz w:val="20"/>
          <w:szCs w:val="20"/>
        </w:rPr>
        <w:t>;</w:t>
      </w:r>
    </w:p>
    <w:p w:rsidR="00A91DED" w:rsidRPr="002C3ACF" w:rsidRDefault="00AE4E4F" w:rsidP="003F4687">
      <w:pPr>
        <w:widowControl w:val="0"/>
        <w:numPr>
          <w:ilvl w:val="0"/>
          <w:numId w:val="25"/>
        </w:numPr>
        <w:tabs>
          <w:tab w:val="clear" w:pos="1460"/>
          <w:tab w:val="left" w:pos="993"/>
          <w:tab w:val="num" w:pos="1843"/>
        </w:tabs>
        <w:autoSpaceDE w:val="0"/>
        <w:autoSpaceDN w:val="0"/>
        <w:adjustRightInd w:val="0"/>
        <w:ind w:left="0" w:firstLine="567"/>
        <w:jc w:val="both"/>
        <w:rPr>
          <w:rFonts w:ascii="Tahoma" w:hAnsi="Tahoma" w:cs="Tahoma"/>
          <w:sz w:val="20"/>
          <w:szCs w:val="20"/>
        </w:rPr>
      </w:pPr>
      <w:r>
        <w:rPr>
          <w:rFonts w:ascii="Tahoma" w:hAnsi="Tahoma" w:cs="Tahoma"/>
          <w:sz w:val="20"/>
          <w:szCs w:val="20"/>
        </w:rPr>
        <w:t>В</w:t>
      </w:r>
      <w:r w:rsidR="00A91DED" w:rsidRPr="002C3ACF">
        <w:rPr>
          <w:rFonts w:ascii="Tahoma" w:hAnsi="Tahoma" w:cs="Tahoma"/>
          <w:sz w:val="20"/>
          <w:szCs w:val="20"/>
        </w:rPr>
        <w:t>- случае проведения Общего собрания акционеров в форме заочного голосования</w:t>
      </w:r>
      <w:r w:rsidR="00C33698" w:rsidRPr="002C3ACF">
        <w:rPr>
          <w:rFonts w:ascii="Tahoma" w:hAnsi="Tahoma" w:cs="Tahoma"/>
          <w:sz w:val="20"/>
          <w:szCs w:val="20"/>
        </w:rPr>
        <w:t>:</w:t>
      </w:r>
    </w:p>
    <w:p w:rsidR="006E720A" w:rsidRPr="002C3ACF" w:rsidRDefault="00A91DE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г</w:t>
      </w:r>
      <w:r w:rsidR="006E720A" w:rsidRPr="002C3ACF">
        <w:rPr>
          <w:rFonts w:ascii="Tahoma" w:hAnsi="Tahoma" w:cs="Tahoma"/>
          <w:sz w:val="20"/>
          <w:szCs w:val="20"/>
        </w:rPr>
        <w:t>олосовать путем направления бюллетеней для голосования;</w:t>
      </w:r>
    </w:p>
    <w:p w:rsidR="006E720A" w:rsidRPr="002C3ACF" w:rsidRDefault="00A91DED"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д</w:t>
      </w:r>
      <w:r w:rsidR="006E720A" w:rsidRPr="002C3ACF">
        <w:rPr>
          <w:rFonts w:ascii="Tahoma" w:hAnsi="Tahoma" w:cs="Tahoma"/>
          <w:sz w:val="20"/>
          <w:szCs w:val="20"/>
        </w:rPr>
        <w:t xml:space="preserve">оверять </w:t>
      </w:r>
      <w:r w:rsidR="003775B4" w:rsidRPr="002C3ACF">
        <w:rPr>
          <w:rFonts w:ascii="Tahoma" w:hAnsi="Tahoma" w:cs="Tahoma"/>
          <w:sz w:val="20"/>
          <w:szCs w:val="20"/>
        </w:rPr>
        <w:t xml:space="preserve">полномочному представителю </w:t>
      </w:r>
      <w:r w:rsidR="006E720A" w:rsidRPr="002C3ACF">
        <w:rPr>
          <w:rFonts w:ascii="Tahoma" w:hAnsi="Tahoma" w:cs="Tahoma"/>
          <w:sz w:val="20"/>
          <w:szCs w:val="20"/>
        </w:rPr>
        <w:t xml:space="preserve">право голосовать </w:t>
      </w:r>
      <w:r w:rsidR="003775B4" w:rsidRPr="002C3ACF">
        <w:rPr>
          <w:rFonts w:ascii="Tahoma" w:hAnsi="Tahoma" w:cs="Tahoma"/>
          <w:sz w:val="20"/>
          <w:szCs w:val="20"/>
        </w:rPr>
        <w:t>путем направления бюллетеней для голосования</w:t>
      </w:r>
      <w:r w:rsidR="006E720A" w:rsidRPr="002C3ACF">
        <w:rPr>
          <w:rFonts w:ascii="Tahoma" w:hAnsi="Tahoma" w:cs="Tahoma"/>
          <w:sz w:val="20"/>
          <w:szCs w:val="20"/>
        </w:rPr>
        <w:t xml:space="preserve">. </w:t>
      </w:r>
    </w:p>
    <w:p w:rsidR="006E720A" w:rsidRPr="002C3ACF" w:rsidRDefault="006E720A"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w:t>
      </w:r>
      <w:r w:rsidR="00317448" w:rsidRPr="002C3ACF">
        <w:rPr>
          <w:rFonts w:ascii="Tahoma" w:hAnsi="Tahoma" w:cs="Tahoma"/>
          <w:sz w:val="20"/>
        </w:rPr>
        <w:t>(для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w:t>
      </w:r>
      <w:r w:rsidRPr="002C3ACF">
        <w:rPr>
          <w:rFonts w:ascii="Tahoma" w:hAnsi="Tahoma" w:cs="Tahoma"/>
          <w:sz w:val="20"/>
        </w:rPr>
        <w:t xml:space="preserve">. Доверенность на голосование должна быть оформлена в соответствии с требованиями пунктов </w:t>
      </w:r>
      <w:r w:rsidR="00DA4B3C" w:rsidRPr="002C3ACF">
        <w:rPr>
          <w:rFonts w:ascii="Tahoma" w:hAnsi="Tahoma" w:cs="Tahoma"/>
          <w:sz w:val="20"/>
        </w:rPr>
        <w:t xml:space="preserve">3 и 4 статьи 185.1 </w:t>
      </w:r>
      <w:r w:rsidRPr="002C3ACF">
        <w:rPr>
          <w:rFonts w:ascii="Tahoma" w:hAnsi="Tahoma" w:cs="Tahoma"/>
          <w:sz w:val="20"/>
        </w:rPr>
        <w:t>Гражданского кодекса Российской Федерации или удостоверена нотариально.</w:t>
      </w:r>
    </w:p>
    <w:p w:rsidR="00472DF6" w:rsidRPr="002C3ACF" w:rsidRDefault="00472DF6" w:rsidP="003F4687">
      <w:pPr>
        <w:pStyle w:val="a4"/>
        <w:widowControl w:val="0"/>
        <w:numPr>
          <w:ilvl w:val="1"/>
          <w:numId w:val="23"/>
        </w:numPr>
        <w:tabs>
          <w:tab w:val="left" w:pos="1276"/>
        </w:tabs>
        <w:ind w:left="0" w:firstLine="567"/>
        <w:jc w:val="both"/>
        <w:rPr>
          <w:rFonts w:ascii="Tahoma" w:hAnsi="Tahoma" w:cs="Tahoma"/>
          <w:sz w:val="20"/>
        </w:rPr>
      </w:pPr>
      <w:r w:rsidRPr="002C3ACF">
        <w:rPr>
          <w:rFonts w:ascii="Tahoma" w:hAnsi="Tahoma" w:cs="Tahoma"/>
          <w:sz w:val="20"/>
        </w:rPr>
        <w:t>Председательствующим на Общем собрание акционеров Общества является Председатель Совета директоров Общества. В его отсутствие на Общем собрании акционеров председательствует Заместитель Председателя Совета директоров Общества, а в случае его отсутствия - один из членов Совета директоров Общества по решению Совета директоров Общества.</w:t>
      </w:r>
    </w:p>
    <w:p w:rsidR="00953F84" w:rsidRPr="002C3ACF" w:rsidRDefault="00953F84" w:rsidP="00710EB2">
      <w:pPr>
        <w:pStyle w:val="FR1"/>
        <w:spacing w:before="360"/>
        <w:ind w:left="0"/>
        <w:jc w:val="center"/>
        <w:rPr>
          <w:rFonts w:ascii="Tahoma" w:hAnsi="Tahoma" w:cs="Tahoma"/>
          <w:sz w:val="20"/>
        </w:rPr>
      </w:pPr>
      <w:r w:rsidRPr="002C3ACF">
        <w:rPr>
          <w:rFonts w:ascii="Tahoma" w:hAnsi="Tahoma" w:cs="Tahoma"/>
          <w:sz w:val="20"/>
        </w:rPr>
        <w:t>Статья 18. Голосование на Общем собрании акционеров</w:t>
      </w:r>
      <w:r w:rsidR="003236D8" w:rsidRPr="002C3ACF">
        <w:rPr>
          <w:rFonts w:ascii="Tahoma" w:hAnsi="Tahoma" w:cs="Tahoma"/>
          <w:sz w:val="20"/>
        </w:rPr>
        <w:t xml:space="preserve"> Общества</w:t>
      </w:r>
    </w:p>
    <w:p w:rsidR="00953F84" w:rsidRPr="002C3ACF" w:rsidRDefault="00953F84" w:rsidP="00710EB2">
      <w:pPr>
        <w:pStyle w:val="FR1"/>
        <w:spacing w:before="0" w:after="120"/>
        <w:ind w:left="0"/>
        <w:jc w:val="center"/>
        <w:rPr>
          <w:rFonts w:ascii="Tahoma" w:hAnsi="Tahoma" w:cs="Tahoma"/>
          <w:sz w:val="20"/>
        </w:rPr>
      </w:pPr>
      <w:r w:rsidRPr="002C3ACF">
        <w:rPr>
          <w:rFonts w:ascii="Tahoma" w:hAnsi="Tahoma" w:cs="Tahoma"/>
          <w:sz w:val="20"/>
        </w:rPr>
        <w:lastRenderedPageBreak/>
        <w:t>и протокол</w:t>
      </w:r>
      <w:r w:rsidR="00AA6904" w:rsidRPr="002C3ACF">
        <w:rPr>
          <w:rFonts w:ascii="Tahoma" w:hAnsi="Tahoma" w:cs="Tahoma"/>
          <w:sz w:val="20"/>
        </w:rPr>
        <w:t>ы</w:t>
      </w:r>
      <w:r w:rsidRPr="002C3ACF">
        <w:rPr>
          <w:rFonts w:ascii="Tahoma" w:hAnsi="Tahoma" w:cs="Tahoma"/>
          <w:sz w:val="20"/>
        </w:rPr>
        <w:t xml:space="preserve"> Общего собрания акционеров Общества</w:t>
      </w:r>
    </w:p>
    <w:p w:rsidR="00953F84" w:rsidRPr="002C3ACF" w:rsidRDefault="00C94F98" w:rsidP="003F4687">
      <w:pPr>
        <w:pStyle w:val="a4"/>
        <w:widowControl w:val="0"/>
        <w:numPr>
          <w:ilvl w:val="1"/>
          <w:numId w:val="26"/>
        </w:numPr>
        <w:tabs>
          <w:tab w:val="left" w:pos="1276"/>
        </w:tabs>
        <w:ind w:left="0" w:firstLine="567"/>
        <w:jc w:val="both"/>
        <w:rPr>
          <w:rFonts w:ascii="Tahoma" w:hAnsi="Tahoma" w:cs="Tahoma"/>
          <w:sz w:val="20"/>
        </w:rPr>
      </w:pPr>
      <w:r w:rsidRPr="002C3ACF">
        <w:rPr>
          <w:rFonts w:ascii="Tahoma" w:hAnsi="Tahoma" w:cs="Tahoma"/>
          <w:sz w:val="20"/>
        </w:rPr>
        <w:t>Решения на Общем собрании акционеров принимаются по принципу</w:t>
      </w:r>
      <w:r w:rsidR="00171CC7" w:rsidRPr="002C3ACF">
        <w:rPr>
          <w:rFonts w:ascii="Tahoma" w:hAnsi="Tahoma" w:cs="Tahoma"/>
          <w:sz w:val="20"/>
        </w:rPr>
        <w:t xml:space="preserve"> «</w:t>
      </w:r>
      <w:r w:rsidRPr="002C3ACF">
        <w:rPr>
          <w:rFonts w:ascii="Tahoma" w:hAnsi="Tahoma" w:cs="Tahoma"/>
          <w:sz w:val="20"/>
        </w:rPr>
        <w:t>одна голосующая акция Общества – один голос</w:t>
      </w:r>
      <w:r w:rsidR="00171CC7" w:rsidRPr="002C3ACF">
        <w:rPr>
          <w:rFonts w:ascii="Tahoma" w:hAnsi="Tahoma" w:cs="Tahoma"/>
          <w:sz w:val="20"/>
        </w:rPr>
        <w:t>»</w:t>
      </w:r>
      <w:r w:rsidRPr="002C3ACF">
        <w:rPr>
          <w:rFonts w:ascii="Tahoma" w:hAnsi="Tahoma" w:cs="Tahoma"/>
          <w:sz w:val="20"/>
        </w:rPr>
        <w:t xml:space="preserve">, за исключением проведения кумулятивного голосования </w:t>
      </w:r>
      <w:r w:rsidR="00171CC7" w:rsidRPr="002C3ACF">
        <w:rPr>
          <w:rFonts w:ascii="Tahoma" w:hAnsi="Tahoma" w:cs="Tahoma"/>
          <w:sz w:val="20"/>
        </w:rPr>
        <w:t>для принятия решения об избрании членов Совета директоров Общества.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r w:rsidR="004B3AF4" w:rsidRPr="002C3ACF">
        <w:rPr>
          <w:rFonts w:ascii="Tahoma" w:hAnsi="Tahoma" w:cs="Tahoma"/>
          <w:sz w:val="20"/>
        </w:rPr>
        <w:t xml:space="preserve"> Избранными в состав Совета директоров Общества считаются кандидаты, набравшие наибольшее число голосов.</w:t>
      </w:r>
    </w:p>
    <w:p w:rsidR="00EF2E53" w:rsidRPr="002C3ACF" w:rsidRDefault="00EF2E53" w:rsidP="003F4687">
      <w:pPr>
        <w:pStyle w:val="a4"/>
        <w:widowControl w:val="0"/>
        <w:numPr>
          <w:ilvl w:val="1"/>
          <w:numId w:val="26"/>
        </w:numPr>
        <w:tabs>
          <w:tab w:val="left" w:pos="1276"/>
        </w:tabs>
        <w:ind w:left="0" w:firstLine="567"/>
        <w:jc w:val="both"/>
        <w:rPr>
          <w:rFonts w:ascii="Tahoma" w:hAnsi="Tahoma" w:cs="Tahoma"/>
          <w:sz w:val="20"/>
        </w:rPr>
      </w:pPr>
      <w:r w:rsidRPr="002C3ACF">
        <w:rPr>
          <w:rFonts w:ascii="Tahoma" w:hAnsi="Tahoma" w:cs="Tahoma"/>
          <w:sz w:val="20"/>
        </w:rPr>
        <w:t>Голосование по вопросам повестки дня Общего собрания акционеров осуществляется бюллетенями для голосования.</w:t>
      </w:r>
    </w:p>
    <w:p w:rsidR="00A9066E" w:rsidRPr="002C3ACF" w:rsidRDefault="00A9066E" w:rsidP="00AE4E4F">
      <w:pPr>
        <w:pStyle w:val="ConsPlusNormal"/>
        <w:ind w:firstLine="567"/>
        <w:jc w:val="both"/>
        <w:rPr>
          <w:rFonts w:ascii="Tahoma" w:hAnsi="Tahoma" w:cs="Tahoma"/>
        </w:rPr>
      </w:pPr>
      <w:r w:rsidRPr="002C3ACF">
        <w:rPr>
          <w:rFonts w:ascii="Tahoma" w:hAnsi="Tahoma" w:cs="Tahoma"/>
        </w:rP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A9066E" w:rsidRPr="002C3ACF" w:rsidRDefault="00A9066E" w:rsidP="00AE4E4F">
      <w:pPr>
        <w:ind w:firstLine="567"/>
        <w:jc w:val="both"/>
        <w:rPr>
          <w:rFonts w:ascii="Tahoma" w:hAnsi="Tahoma" w:cs="Tahoma"/>
          <w:sz w:val="20"/>
          <w:szCs w:val="20"/>
        </w:rPr>
      </w:pPr>
      <w:r w:rsidRPr="002C3ACF">
        <w:rPr>
          <w:rFonts w:ascii="Tahoma" w:hAnsi="Tahoma" w:cs="Tahoma"/>
          <w:sz w:val="20"/>
          <w:szCs w:val="20"/>
        </w:rPr>
        <w:t>Совет директоров Общества вправе определить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C94F98" w:rsidRPr="002C3ACF" w:rsidRDefault="00953F84" w:rsidP="003F4687">
      <w:pPr>
        <w:pStyle w:val="a4"/>
        <w:widowControl w:val="0"/>
        <w:numPr>
          <w:ilvl w:val="1"/>
          <w:numId w:val="26"/>
        </w:numPr>
        <w:tabs>
          <w:tab w:val="left" w:pos="1276"/>
        </w:tabs>
        <w:ind w:left="0" w:firstLine="567"/>
        <w:jc w:val="both"/>
        <w:rPr>
          <w:rFonts w:ascii="Tahoma" w:hAnsi="Tahoma" w:cs="Tahoma"/>
          <w:sz w:val="20"/>
        </w:rPr>
      </w:pPr>
      <w:r w:rsidRPr="002C3ACF">
        <w:rPr>
          <w:rFonts w:ascii="Tahoma" w:hAnsi="Tahoma" w:cs="Tahoma"/>
          <w:sz w:val="20"/>
        </w:rPr>
        <w:t>Результаты голосования по рассматриваемым вопросам на Общем собрании акционеров отражаются в протоколе Общего собрания акционеров Общества</w:t>
      </w:r>
      <w:r w:rsidR="00C94F98" w:rsidRPr="002C3ACF">
        <w:rPr>
          <w:rFonts w:ascii="Tahoma" w:hAnsi="Tahoma" w:cs="Tahoma"/>
          <w:sz w:val="20"/>
        </w:rPr>
        <w:t xml:space="preserve"> и протоколе об итогах голосования на Общем собрании акционеров Общества</w:t>
      </w:r>
      <w:r w:rsidRPr="002C3ACF">
        <w:rPr>
          <w:rFonts w:ascii="Tahoma" w:hAnsi="Tahoma" w:cs="Tahoma"/>
          <w:sz w:val="20"/>
        </w:rPr>
        <w:t>.</w:t>
      </w:r>
      <w:r w:rsidR="00C94F98" w:rsidRPr="002C3ACF">
        <w:rPr>
          <w:rFonts w:ascii="Tahoma" w:hAnsi="Tahoma" w:cs="Tahoma"/>
          <w:sz w:val="20"/>
        </w:rPr>
        <w:t xml:space="preserve"> </w:t>
      </w:r>
    </w:p>
    <w:p w:rsidR="00C30BE2" w:rsidRPr="002C3ACF" w:rsidRDefault="00C30BE2" w:rsidP="003F4687">
      <w:pPr>
        <w:pStyle w:val="a4"/>
        <w:widowControl w:val="0"/>
        <w:numPr>
          <w:ilvl w:val="1"/>
          <w:numId w:val="26"/>
        </w:numPr>
        <w:tabs>
          <w:tab w:val="left" w:pos="1276"/>
        </w:tabs>
        <w:ind w:left="0" w:firstLine="567"/>
        <w:jc w:val="both"/>
        <w:rPr>
          <w:rFonts w:ascii="Tahoma" w:hAnsi="Tahoma" w:cs="Tahoma"/>
          <w:sz w:val="20"/>
        </w:rPr>
      </w:pPr>
      <w:r w:rsidRPr="00AE4E4F">
        <w:rPr>
          <w:rFonts w:ascii="Tahoma" w:hAnsi="Tahoma" w:cs="Tahoma"/>
          <w:sz w:val="20"/>
        </w:rPr>
        <w:t>Функции</w:t>
      </w:r>
      <w:r w:rsidRPr="002C3ACF">
        <w:rPr>
          <w:rFonts w:ascii="Tahoma" w:hAnsi="Tahoma" w:cs="Tahoma"/>
          <w:snapToGrid w:val="0"/>
          <w:sz w:val="20"/>
        </w:rPr>
        <w:t xml:space="preserve"> Счетной комиссии на Общем собрании акционеров выполняет профессиональный участник рынка ценных бумаг, являющийся держателем реестра акционеров Общества (регистратор Общества).</w:t>
      </w:r>
    </w:p>
    <w:p w:rsidR="00F675DB" w:rsidRPr="002C3ACF" w:rsidRDefault="00953F84" w:rsidP="003F4687">
      <w:pPr>
        <w:pStyle w:val="a4"/>
        <w:widowControl w:val="0"/>
        <w:numPr>
          <w:ilvl w:val="1"/>
          <w:numId w:val="26"/>
        </w:numPr>
        <w:tabs>
          <w:tab w:val="left" w:pos="1276"/>
        </w:tabs>
        <w:ind w:left="0" w:firstLine="567"/>
        <w:jc w:val="both"/>
        <w:rPr>
          <w:rFonts w:ascii="Tahoma" w:hAnsi="Tahoma" w:cs="Tahoma"/>
          <w:sz w:val="20"/>
        </w:rPr>
      </w:pPr>
      <w:r w:rsidRPr="002C3ACF">
        <w:rPr>
          <w:rFonts w:ascii="Tahoma" w:hAnsi="Tahoma" w:cs="Tahoma"/>
          <w:sz w:val="20"/>
        </w:rPr>
        <w:t xml:space="preserve">Протокол Общего собрания акционеров </w:t>
      </w:r>
      <w:r w:rsidR="00F675DB" w:rsidRPr="002C3ACF">
        <w:rPr>
          <w:rFonts w:ascii="Tahoma" w:hAnsi="Tahoma" w:cs="Tahoma"/>
          <w:sz w:val="20"/>
        </w:rPr>
        <w:t xml:space="preserve">и Протокол об итогах голосования составляются не позднее </w:t>
      </w:r>
      <w:r w:rsidR="00720883" w:rsidRPr="002C3ACF">
        <w:rPr>
          <w:rFonts w:ascii="Tahoma" w:hAnsi="Tahoma" w:cs="Tahoma"/>
          <w:sz w:val="20"/>
        </w:rPr>
        <w:t>трех рабочих</w:t>
      </w:r>
      <w:r w:rsidR="00E125AA" w:rsidRPr="002C3ACF">
        <w:rPr>
          <w:rFonts w:ascii="Tahoma" w:hAnsi="Tahoma" w:cs="Tahoma"/>
          <w:sz w:val="20"/>
        </w:rPr>
        <w:t xml:space="preserve"> дней</w:t>
      </w:r>
      <w:r w:rsidR="00720883" w:rsidRPr="002C3ACF" w:rsidDel="00720883">
        <w:rPr>
          <w:rFonts w:ascii="Tahoma" w:hAnsi="Tahoma" w:cs="Tahoma"/>
          <w:sz w:val="20"/>
        </w:rPr>
        <w:t xml:space="preserve"> </w:t>
      </w:r>
      <w:r w:rsidR="00F675DB" w:rsidRPr="002C3ACF">
        <w:rPr>
          <w:rFonts w:ascii="Tahoma" w:hAnsi="Tahoma" w:cs="Tahoma"/>
          <w:sz w:val="20"/>
        </w:rPr>
        <w:t>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Pr="002C3ACF">
        <w:rPr>
          <w:rFonts w:ascii="Tahoma" w:hAnsi="Tahoma" w:cs="Tahoma"/>
          <w:sz w:val="20"/>
        </w:rPr>
        <w:t xml:space="preserve"> </w:t>
      </w:r>
      <w:r w:rsidR="00C94F98" w:rsidRPr="002C3ACF">
        <w:rPr>
          <w:rFonts w:ascii="Tahoma" w:hAnsi="Tahoma" w:cs="Tahoma"/>
          <w:sz w:val="20"/>
        </w:rPr>
        <w:t xml:space="preserve">не менее чем </w:t>
      </w:r>
      <w:r w:rsidRPr="002C3ACF">
        <w:rPr>
          <w:rFonts w:ascii="Tahoma" w:hAnsi="Tahoma" w:cs="Tahoma"/>
          <w:sz w:val="20"/>
        </w:rPr>
        <w:t xml:space="preserve">в двух экземплярах. </w:t>
      </w:r>
    </w:p>
    <w:p w:rsidR="00F675DB" w:rsidRPr="002C3ACF" w:rsidRDefault="00C94F98" w:rsidP="00AE4E4F">
      <w:pPr>
        <w:pStyle w:val="21"/>
        <w:ind w:firstLine="567"/>
        <w:rPr>
          <w:rFonts w:ascii="Tahoma" w:hAnsi="Tahoma" w:cs="Tahoma"/>
          <w:sz w:val="20"/>
        </w:rPr>
      </w:pPr>
      <w:r w:rsidRPr="002C3ACF">
        <w:rPr>
          <w:rFonts w:ascii="Tahoma" w:hAnsi="Tahoma" w:cs="Tahoma"/>
          <w:sz w:val="20"/>
        </w:rPr>
        <w:t>Протокол Общего собрания акционеров подписывается председательствующим на Общем собрании</w:t>
      </w:r>
      <w:r w:rsidR="00FC6955" w:rsidRPr="002C3ACF">
        <w:rPr>
          <w:rFonts w:ascii="Tahoma" w:hAnsi="Tahoma" w:cs="Tahoma"/>
          <w:sz w:val="20"/>
        </w:rPr>
        <w:t xml:space="preserve"> акционеров</w:t>
      </w:r>
      <w:r w:rsidRPr="002C3ACF">
        <w:rPr>
          <w:rFonts w:ascii="Tahoma" w:hAnsi="Tahoma" w:cs="Tahoma"/>
          <w:sz w:val="20"/>
        </w:rPr>
        <w:t xml:space="preserve"> и секретарем Общего собрания</w:t>
      </w:r>
      <w:r w:rsidR="00FC6955" w:rsidRPr="002C3ACF">
        <w:rPr>
          <w:rFonts w:ascii="Tahoma" w:hAnsi="Tahoma" w:cs="Tahoma"/>
          <w:sz w:val="20"/>
        </w:rPr>
        <w:t xml:space="preserve"> акционеров</w:t>
      </w:r>
      <w:r w:rsidRPr="002C3ACF">
        <w:rPr>
          <w:rFonts w:ascii="Tahoma" w:hAnsi="Tahoma" w:cs="Tahoma"/>
          <w:sz w:val="20"/>
        </w:rPr>
        <w:t xml:space="preserve">. </w:t>
      </w:r>
    </w:p>
    <w:p w:rsidR="00953F84" w:rsidRPr="002C3ACF" w:rsidRDefault="00F675DB" w:rsidP="00AE4E4F">
      <w:pPr>
        <w:pStyle w:val="21"/>
        <w:ind w:firstLine="567"/>
        <w:rPr>
          <w:rFonts w:ascii="Tahoma" w:hAnsi="Tahoma" w:cs="Tahoma"/>
          <w:sz w:val="20"/>
        </w:rPr>
      </w:pPr>
      <w:r w:rsidRPr="002C3ACF">
        <w:rPr>
          <w:rFonts w:ascii="Tahoma" w:hAnsi="Tahoma" w:cs="Tahoma"/>
          <w:sz w:val="20"/>
        </w:rPr>
        <w:t xml:space="preserve">Протокол об итогах голосования </w:t>
      </w:r>
      <w:r w:rsidR="00C30BE2" w:rsidRPr="002C3ACF">
        <w:rPr>
          <w:rFonts w:ascii="Tahoma" w:hAnsi="Tahoma" w:cs="Tahoma"/>
          <w:sz w:val="20"/>
        </w:rPr>
        <w:t xml:space="preserve">составляется и </w:t>
      </w:r>
      <w:r w:rsidRPr="002C3ACF">
        <w:rPr>
          <w:rFonts w:ascii="Tahoma" w:hAnsi="Tahoma" w:cs="Tahoma"/>
          <w:sz w:val="20"/>
        </w:rPr>
        <w:t xml:space="preserve">подписывается </w:t>
      </w:r>
      <w:r w:rsidR="008A3190" w:rsidRPr="002C3ACF">
        <w:rPr>
          <w:rFonts w:ascii="Tahoma" w:hAnsi="Tahoma" w:cs="Tahoma"/>
          <w:sz w:val="20"/>
        </w:rPr>
        <w:t>регистратором</w:t>
      </w:r>
      <w:r w:rsidR="00C30BE2" w:rsidRPr="002C3ACF">
        <w:rPr>
          <w:rFonts w:ascii="Tahoma" w:hAnsi="Tahoma" w:cs="Tahoma"/>
          <w:sz w:val="20"/>
        </w:rPr>
        <w:t xml:space="preserve"> Общества.</w:t>
      </w:r>
      <w:r w:rsidRPr="002C3ACF" w:rsidDel="00C94F98">
        <w:rPr>
          <w:rFonts w:ascii="Tahoma" w:hAnsi="Tahoma" w:cs="Tahoma"/>
          <w:sz w:val="20"/>
        </w:rPr>
        <w:t xml:space="preserve"> </w:t>
      </w:r>
    </w:p>
    <w:p w:rsidR="00C94F98" w:rsidRPr="002C3ACF" w:rsidRDefault="00C94F98" w:rsidP="003F4687">
      <w:pPr>
        <w:pStyle w:val="a4"/>
        <w:widowControl w:val="0"/>
        <w:numPr>
          <w:ilvl w:val="1"/>
          <w:numId w:val="26"/>
        </w:numPr>
        <w:tabs>
          <w:tab w:val="left" w:pos="1276"/>
        </w:tabs>
        <w:ind w:left="0" w:firstLine="567"/>
        <w:jc w:val="both"/>
        <w:rPr>
          <w:rFonts w:ascii="Tahoma" w:hAnsi="Tahoma" w:cs="Tahoma"/>
          <w:sz w:val="20"/>
        </w:rPr>
      </w:pPr>
      <w:r w:rsidRPr="002C3ACF">
        <w:rPr>
          <w:rFonts w:ascii="Tahoma" w:hAnsi="Tahoma" w:cs="Tahoma"/>
          <w:sz w:val="20"/>
        </w:rPr>
        <w:t>К протоколу Общего собрания акционеров приобщаются документы, принятые или утвержденные решениями Общего собрания</w:t>
      </w:r>
      <w:r w:rsidR="00AA6904" w:rsidRPr="002C3ACF">
        <w:rPr>
          <w:rFonts w:ascii="Tahoma" w:hAnsi="Tahoma" w:cs="Tahoma"/>
          <w:sz w:val="20"/>
        </w:rPr>
        <w:t xml:space="preserve"> и протокол об итогах голосования</w:t>
      </w:r>
      <w:r w:rsidRPr="002C3ACF">
        <w:rPr>
          <w:rFonts w:ascii="Tahoma" w:hAnsi="Tahoma" w:cs="Tahoma"/>
          <w:sz w:val="20"/>
        </w:rPr>
        <w:t>.</w:t>
      </w:r>
    </w:p>
    <w:p w:rsidR="001D286E" w:rsidRPr="00AE4E4F" w:rsidRDefault="00C94F98" w:rsidP="003F4687">
      <w:pPr>
        <w:pStyle w:val="a4"/>
        <w:widowControl w:val="0"/>
        <w:numPr>
          <w:ilvl w:val="1"/>
          <w:numId w:val="26"/>
        </w:numPr>
        <w:tabs>
          <w:tab w:val="left" w:pos="1276"/>
        </w:tabs>
        <w:ind w:left="0" w:firstLine="567"/>
        <w:jc w:val="both"/>
        <w:rPr>
          <w:rFonts w:ascii="Tahoma" w:hAnsi="Tahoma" w:cs="Tahoma"/>
          <w:sz w:val="20"/>
        </w:rPr>
      </w:pPr>
      <w:r w:rsidRPr="00AE4E4F">
        <w:rPr>
          <w:rFonts w:ascii="Tahoma" w:hAnsi="Tahoma" w:cs="Tahoma"/>
          <w:sz w:val="20"/>
        </w:rPr>
        <w:t xml:space="preserve">Решения, принятые Общим собранием акционеров, </w:t>
      </w:r>
      <w:r w:rsidR="002D7D1A" w:rsidRPr="00AE4E4F">
        <w:rPr>
          <w:rFonts w:ascii="Tahoma" w:hAnsi="Tahoma" w:cs="Tahoma"/>
          <w:sz w:val="20"/>
        </w:rPr>
        <w:t>и</w:t>
      </w:r>
      <w:r w:rsidRPr="00AE4E4F">
        <w:rPr>
          <w:rFonts w:ascii="Tahoma" w:hAnsi="Tahoma" w:cs="Tahoma"/>
          <w:sz w:val="20"/>
        </w:rPr>
        <w:t xml:space="preserve"> итоги голосования </w:t>
      </w:r>
      <w:r w:rsidR="001D286E" w:rsidRPr="00AE4E4F">
        <w:rPr>
          <w:rFonts w:ascii="Tahoma" w:hAnsi="Tahoma" w:cs="Tahoma"/>
          <w:sz w:val="20"/>
        </w:rPr>
        <w:t xml:space="preserve">могут оглашаться </w:t>
      </w:r>
      <w:r w:rsidRPr="00AE4E4F">
        <w:rPr>
          <w:rFonts w:ascii="Tahoma" w:hAnsi="Tahoma" w:cs="Tahoma"/>
          <w:sz w:val="20"/>
        </w:rPr>
        <w:t xml:space="preserve">на Общем собрании акционеров, в ходе которого проводилось голосование, </w:t>
      </w:r>
      <w:r w:rsidR="001D286E" w:rsidRPr="00AE4E4F">
        <w:rPr>
          <w:rFonts w:ascii="Tahoma" w:hAnsi="Tahoma" w:cs="Tahoma"/>
          <w:sz w:val="20"/>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C94F98" w:rsidRPr="002C3ACF" w:rsidRDefault="001D286E" w:rsidP="00AE4E4F">
      <w:pPr>
        <w:autoSpaceDE w:val="0"/>
        <w:autoSpaceDN w:val="0"/>
        <w:adjustRightInd w:val="0"/>
        <w:ind w:firstLine="567"/>
        <w:jc w:val="both"/>
        <w:rPr>
          <w:rFonts w:ascii="Tahoma" w:hAnsi="Tahoma" w:cs="Tahoma"/>
          <w:sz w:val="20"/>
          <w:szCs w:val="20"/>
        </w:rPr>
      </w:pPr>
      <w:r w:rsidRPr="002C3ACF">
        <w:rPr>
          <w:rFonts w:ascii="Tahoma" w:hAnsi="Tahoma" w:cs="Tahoma"/>
          <w:sz w:val="20"/>
          <w:szCs w:val="20"/>
        </w:rPr>
        <w:t xml:space="preserve">В случае, если на дату </w:t>
      </w:r>
      <w:r w:rsidR="006F47B5" w:rsidRPr="002C3ACF">
        <w:rPr>
          <w:rFonts w:ascii="Tahoma" w:hAnsi="Tahoma" w:cs="Tahoma"/>
          <w:sz w:val="20"/>
          <w:szCs w:val="20"/>
        </w:rPr>
        <w:t xml:space="preserve">определения (фиксации) </w:t>
      </w:r>
      <w:r w:rsidRPr="002C3ACF">
        <w:rPr>
          <w:rFonts w:ascii="Tahoma" w:hAnsi="Tahoma" w:cs="Tahoma"/>
          <w:sz w:val="20"/>
          <w:szCs w:val="20"/>
        </w:rPr>
        <w:t xml:space="preserve">лиц, имеющих право на участие в Общем собрании акционеров, зарегистрированным в реестре акционеров </w:t>
      </w:r>
      <w:r w:rsidR="006F47B5" w:rsidRPr="002C3ACF">
        <w:rPr>
          <w:rFonts w:ascii="Tahoma" w:hAnsi="Tahoma" w:cs="Tahoma"/>
          <w:sz w:val="20"/>
          <w:szCs w:val="20"/>
        </w:rPr>
        <w:t>О</w:t>
      </w:r>
      <w:r w:rsidRPr="002C3ACF">
        <w:rPr>
          <w:rFonts w:ascii="Tahoma" w:hAnsi="Tahoma" w:cs="Tahoma"/>
          <w:sz w:val="20"/>
          <w:szCs w:val="20"/>
        </w:rPr>
        <w:t xml:space="preserve">бщества лицом являлся номинальный держатель акций, </w:t>
      </w:r>
      <w:r w:rsidR="006F47B5" w:rsidRPr="002C3ACF">
        <w:rPr>
          <w:rFonts w:ascii="Tahoma" w:hAnsi="Tahoma" w:cs="Tahoma"/>
          <w:sz w:val="20"/>
          <w:szCs w:val="20"/>
        </w:rPr>
        <w:t>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2C3ACF">
        <w:rPr>
          <w:rFonts w:ascii="Tahoma" w:hAnsi="Tahoma" w:cs="Tahoma"/>
          <w:sz w:val="20"/>
          <w:szCs w:val="20"/>
        </w:rPr>
        <w:t>.</w:t>
      </w:r>
    </w:p>
    <w:p w:rsidR="00987E6D" w:rsidRPr="002C3ACF" w:rsidRDefault="00987E6D" w:rsidP="003F4687">
      <w:pPr>
        <w:pStyle w:val="a4"/>
        <w:widowControl w:val="0"/>
        <w:numPr>
          <w:ilvl w:val="1"/>
          <w:numId w:val="26"/>
        </w:numPr>
        <w:tabs>
          <w:tab w:val="left" w:pos="1276"/>
        </w:tabs>
        <w:ind w:left="0" w:firstLine="567"/>
        <w:jc w:val="both"/>
        <w:rPr>
          <w:rFonts w:ascii="Tahoma" w:hAnsi="Tahoma" w:cs="Tahoma"/>
          <w:sz w:val="20"/>
        </w:rPr>
      </w:pPr>
      <w:r w:rsidRPr="002C3ACF">
        <w:rPr>
          <w:rFonts w:ascii="Tahoma" w:hAnsi="Tahoma" w:cs="Tahoma"/>
          <w:sz w:val="20"/>
        </w:rPr>
        <w:t xml:space="preserve">Порядок подготовки и проведения Общего собрания акционеров </w:t>
      </w:r>
      <w:r w:rsidR="004F0E56" w:rsidRPr="002C3ACF">
        <w:rPr>
          <w:rFonts w:ascii="Tahoma" w:hAnsi="Tahoma" w:cs="Tahoma"/>
          <w:sz w:val="20"/>
        </w:rPr>
        <w:t xml:space="preserve">определяется также Положением об Общем собрании акционеров </w:t>
      </w:r>
      <w:r w:rsidRPr="002C3ACF">
        <w:rPr>
          <w:rFonts w:ascii="Tahoma" w:hAnsi="Tahoma" w:cs="Tahoma"/>
          <w:sz w:val="20"/>
        </w:rPr>
        <w:t>Общества, утверждаемым Общим собранием акционеров</w:t>
      </w:r>
      <w:r w:rsidR="00C33698" w:rsidRPr="002C3ACF">
        <w:rPr>
          <w:rFonts w:ascii="Tahoma" w:hAnsi="Tahoma" w:cs="Tahoma"/>
          <w:sz w:val="20"/>
        </w:rPr>
        <w:t xml:space="preserve"> Общества</w:t>
      </w:r>
      <w:r w:rsidRPr="002C3ACF">
        <w:rPr>
          <w:rFonts w:ascii="Tahoma" w:hAnsi="Tahoma" w:cs="Tahoma"/>
          <w:sz w:val="20"/>
        </w:rPr>
        <w:t>.</w:t>
      </w:r>
    </w:p>
    <w:p w:rsidR="00953F84" w:rsidRPr="002C3ACF" w:rsidRDefault="00953F84" w:rsidP="00FA3F13">
      <w:pPr>
        <w:pStyle w:val="FR1"/>
        <w:spacing w:before="360" w:after="120"/>
        <w:ind w:left="0"/>
        <w:jc w:val="center"/>
        <w:rPr>
          <w:rFonts w:ascii="Tahoma" w:hAnsi="Tahoma" w:cs="Tahoma"/>
          <w:sz w:val="20"/>
        </w:rPr>
      </w:pPr>
      <w:r w:rsidRPr="002C3ACF">
        <w:rPr>
          <w:rFonts w:ascii="Tahoma" w:hAnsi="Tahoma" w:cs="Tahoma"/>
          <w:sz w:val="20"/>
        </w:rPr>
        <w:t xml:space="preserve">Статья 19. Совет директоров Общества </w:t>
      </w:r>
    </w:p>
    <w:p w:rsidR="00953F84" w:rsidRPr="002C3ACF" w:rsidRDefault="00953F84"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Совет директоров Общества является органом управления Общества, который в соответствии с Федеральным законом «Об акционерных обществах» и настоящим Уставом осуществляет общее руководство деятельностью Общества, за исключением решения вопросов, отнесенных к компетенции Общего собрания акционеров</w:t>
      </w:r>
      <w:r w:rsidR="00E8506A" w:rsidRPr="002C3ACF">
        <w:rPr>
          <w:rFonts w:ascii="Tahoma" w:hAnsi="Tahoma" w:cs="Tahoma"/>
          <w:sz w:val="20"/>
        </w:rPr>
        <w:t xml:space="preserve"> Общества</w:t>
      </w:r>
      <w:r w:rsidRPr="002C3ACF">
        <w:rPr>
          <w:rFonts w:ascii="Tahoma" w:hAnsi="Tahoma" w:cs="Tahoma"/>
          <w:sz w:val="20"/>
        </w:rPr>
        <w:t>.</w:t>
      </w:r>
    </w:p>
    <w:p w:rsidR="00953F84" w:rsidRPr="002C3ACF" w:rsidRDefault="00953F84"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953F84" w:rsidRPr="002C3ACF" w:rsidRDefault="00953F84"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Члены Совета директоров Общества избираются Общим собранием акционеров</w:t>
      </w:r>
      <w:r w:rsidR="00E8506A" w:rsidRPr="002C3ACF">
        <w:rPr>
          <w:rFonts w:ascii="Tahoma" w:hAnsi="Tahoma" w:cs="Tahoma"/>
          <w:sz w:val="20"/>
        </w:rPr>
        <w:t xml:space="preserve"> Общества</w:t>
      </w:r>
      <w:r w:rsidRPr="002C3ACF">
        <w:rPr>
          <w:rFonts w:ascii="Tahoma" w:hAnsi="Tahoma" w:cs="Tahoma"/>
          <w:sz w:val="20"/>
        </w:rPr>
        <w:t xml:space="preserve"> в порядке, предусмотренном Федеральным законом «Об акционерных обществах»</w:t>
      </w:r>
      <w:r w:rsidRPr="00AE4E4F">
        <w:rPr>
          <w:rFonts w:ascii="Tahoma" w:hAnsi="Tahoma" w:cs="Tahoma"/>
          <w:sz w:val="20"/>
        </w:rPr>
        <w:t xml:space="preserve"> </w:t>
      </w:r>
      <w:r w:rsidRPr="002C3ACF">
        <w:rPr>
          <w:rFonts w:ascii="Tahoma" w:hAnsi="Tahoma" w:cs="Tahoma"/>
          <w:sz w:val="20"/>
        </w:rPr>
        <w:t xml:space="preserve">и настоящим Уставом, на </w:t>
      </w:r>
      <w:r w:rsidRPr="002C3ACF">
        <w:rPr>
          <w:rFonts w:ascii="Tahoma" w:hAnsi="Tahoma" w:cs="Tahoma"/>
          <w:sz w:val="20"/>
        </w:rPr>
        <w:lastRenderedPageBreak/>
        <w:t>срок до следующего годового Общего собрания акционеров.</w:t>
      </w:r>
    </w:p>
    <w:p w:rsidR="00953F84" w:rsidRPr="002C3ACF" w:rsidRDefault="00953F84"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Если годовое Общее собрание акционеров</w:t>
      </w:r>
      <w:r w:rsidR="00C33698" w:rsidRPr="002C3ACF">
        <w:rPr>
          <w:rFonts w:ascii="Tahoma" w:hAnsi="Tahoma" w:cs="Tahoma"/>
          <w:sz w:val="20"/>
        </w:rPr>
        <w:t xml:space="preserve"> Общество</w:t>
      </w:r>
      <w:r w:rsidRPr="002C3ACF">
        <w:rPr>
          <w:rFonts w:ascii="Tahoma" w:hAnsi="Tahoma" w:cs="Tahoma"/>
          <w:sz w:val="20"/>
        </w:rPr>
        <w:t xml:space="preserve"> не было проведено в сроки, установленные пунктом 14.</w:t>
      </w:r>
      <w:r w:rsidR="006537CC" w:rsidRPr="002C3ACF">
        <w:rPr>
          <w:rFonts w:ascii="Tahoma" w:hAnsi="Tahoma" w:cs="Tahoma"/>
          <w:sz w:val="20"/>
        </w:rPr>
        <w:t>3</w:t>
      </w:r>
      <w:r w:rsidRPr="002C3ACF">
        <w:rPr>
          <w:rFonts w:ascii="Tahoma" w:hAnsi="Tahoma" w:cs="Tahoma"/>
          <w:sz w:val="20"/>
        </w:rPr>
        <w:t xml:space="preserve"> </w:t>
      </w:r>
      <w:r w:rsidR="00C33698" w:rsidRPr="002C3ACF">
        <w:rPr>
          <w:rFonts w:ascii="Tahoma" w:hAnsi="Tahoma" w:cs="Tahoma"/>
          <w:sz w:val="20"/>
        </w:rPr>
        <w:t>статьи 14</w:t>
      </w:r>
      <w:r w:rsidR="00055875" w:rsidRPr="002C3ACF">
        <w:rPr>
          <w:rFonts w:ascii="Tahoma" w:hAnsi="Tahoma" w:cs="Tahoma"/>
          <w:sz w:val="20"/>
        </w:rPr>
        <w:t xml:space="preserve"> </w:t>
      </w:r>
      <w:r w:rsidRPr="002C3ACF">
        <w:rPr>
          <w:rFonts w:ascii="Tahoma" w:hAnsi="Tahoma" w:cs="Tahoma"/>
          <w:sz w:val="20"/>
        </w:rPr>
        <w:t>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r w:rsidR="00E8506A" w:rsidRPr="002C3ACF">
        <w:rPr>
          <w:rFonts w:ascii="Tahoma" w:hAnsi="Tahoma" w:cs="Tahoma"/>
          <w:sz w:val="20"/>
        </w:rPr>
        <w:t xml:space="preserve"> Общества</w:t>
      </w:r>
      <w:r w:rsidRPr="002C3ACF">
        <w:rPr>
          <w:rFonts w:ascii="Tahoma" w:hAnsi="Tahoma" w:cs="Tahoma"/>
          <w:sz w:val="20"/>
        </w:rPr>
        <w:t>.</w:t>
      </w:r>
    </w:p>
    <w:p w:rsidR="00953F84" w:rsidRPr="002C3ACF" w:rsidRDefault="00953F84"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 xml:space="preserve">Совет директоров Общества избирается в количестве </w:t>
      </w:r>
      <w:r w:rsidR="00E8506A" w:rsidRPr="002C3ACF">
        <w:rPr>
          <w:rFonts w:ascii="Tahoma" w:hAnsi="Tahoma" w:cs="Tahoma"/>
          <w:sz w:val="20"/>
        </w:rPr>
        <w:t xml:space="preserve">11 </w:t>
      </w:r>
      <w:r w:rsidR="00C5318B" w:rsidRPr="002C3ACF">
        <w:rPr>
          <w:rFonts w:ascii="Tahoma" w:hAnsi="Tahoma" w:cs="Tahoma"/>
          <w:sz w:val="20"/>
        </w:rPr>
        <w:t>(</w:t>
      </w:r>
      <w:r w:rsidR="00E8506A" w:rsidRPr="002C3ACF">
        <w:rPr>
          <w:rFonts w:ascii="Tahoma" w:hAnsi="Tahoma" w:cs="Tahoma"/>
          <w:sz w:val="20"/>
        </w:rPr>
        <w:t>Одиннадцать</w:t>
      </w:r>
      <w:r w:rsidR="00C5318B" w:rsidRPr="002C3ACF">
        <w:rPr>
          <w:rFonts w:ascii="Tahoma" w:hAnsi="Tahoma" w:cs="Tahoma"/>
          <w:sz w:val="20"/>
        </w:rPr>
        <w:t xml:space="preserve">) </w:t>
      </w:r>
      <w:r w:rsidRPr="002C3ACF">
        <w:rPr>
          <w:rFonts w:ascii="Tahoma" w:hAnsi="Tahoma" w:cs="Tahoma"/>
          <w:sz w:val="20"/>
        </w:rPr>
        <w:t>членов.</w:t>
      </w:r>
    </w:p>
    <w:p w:rsidR="00953F84" w:rsidRPr="00AE4E4F" w:rsidRDefault="00953F84" w:rsidP="003F4687">
      <w:pPr>
        <w:pStyle w:val="a4"/>
        <w:widowControl w:val="0"/>
        <w:numPr>
          <w:ilvl w:val="1"/>
          <w:numId w:val="27"/>
        </w:numPr>
        <w:tabs>
          <w:tab w:val="left" w:pos="1134"/>
        </w:tabs>
        <w:ind w:left="0" w:firstLine="567"/>
        <w:jc w:val="both"/>
        <w:rPr>
          <w:rFonts w:ascii="Tahoma" w:hAnsi="Tahoma" w:cs="Tahoma"/>
          <w:sz w:val="20"/>
        </w:rPr>
      </w:pPr>
      <w:r w:rsidRPr="00AE4E4F">
        <w:rPr>
          <w:rFonts w:ascii="Tahoma" w:hAnsi="Tahoma" w:cs="Tahoma"/>
          <w:sz w:val="20"/>
        </w:rPr>
        <w:t>Лица, избранные в состав Совета директоров Общества, могут переизбираться неограниченное количество раз.</w:t>
      </w:r>
      <w:r w:rsidR="00AE4E4F" w:rsidRPr="00AE4E4F">
        <w:rPr>
          <w:rFonts w:ascii="Tahoma" w:hAnsi="Tahoma" w:cs="Tahoma"/>
          <w:sz w:val="20"/>
        </w:rPr>
        <w:t xml:space="preserve"> </w:t>
      </w:r>
      <w:r w:rsidRPr="00AE4E4F">
        <w:rPr>
          <w:rFonts w:ascii="Tahoma" w:hAnsi="Tahoma" w:cs="Tahoma"/>
          <w:sz w:val="20"/>
        </w:rPr>
        <w:t xml:space="preserve">Общее собрание акционеров </w:t>
      </w:r>
      <w:r w:rsidR="00E8506A" w:rsidRPr="00AE4E4F">
        <w:rPr>
          <w:rFonts w:ascii="Tahoma" w:hAnsi="Tahoma" w:cs="Tahoma"/>
          <w:sz w:val="20"/>
        </w:rPr>
        <w:t xml:space="preserve">Общества </w:t>
      </w:r>
      <w:r w:rsidRPr="00AE4E4F">
        <w:rPr>
          <w:rFonts w:ascii="Tahoma" w:hAnsi="Tahoma" w:cs="Tahoma"/>
          <w:sz w:val="20"/>
        </w:rPr>
        <w:t xml:space="preserve">вправе в любое время досрочно прекратить полномочия </w:t>
      </w:r>
      <w:r w:rsidR="00C94F98" w:rsidRPr="00AE4E4F">
        <w:rPr>
          <w:rFonts w:ascii="Tahoma" w:hAnsi="Tahoma" w:cs="Tahoma"/>
          <w:sz w:val="20"/>
        </w:rPr>
        <w:t xml:space="preserve">всех </w:t>
      </w:r>
      <w:r w:rsidRPr="00AE4E4F">
        <w:rPr>
          <w:rFonts w:ascii="Tahoma" w:hAnsi="Tahoma" w:cs="Tahoma"/>
          <w:sz w:val="20"/>
        </w:rPr>
        <w:t>членов Совета директоров Общества</w:t>
      </w:r>
      <w:r w:rsidRPr="00AE4E4F">
        <w:rPr>
          <w:rFonts w:ascii="Tahoma" w:hAnsi="Tahoma" w:cs="Tahoma"/>
          <w:b/>
          <w:sz w:val="20"/>
        </w:rPr>
        <w:t>.</w:t>
      </w:r>
    </w:p>
    <w:p w:rsidR="00953F84" w:rsidRPr="00AE4E4F" w:rsidRDefault="00953F84" w:rsidP="003F4687">
      <w:pPr>
        <w:pStyle w:val="a4"/>
        <w:widowControl w:val="0"/>
        <w:numPr>
          <w:ilvl w:val="1"/>
          <w:numId w:val="27"/>
        </w:numPr>
        <w:tabs>
          <w:tab w:val="left" w:pos="1134"/>
        </w:tabs>
        <w:ind w:left="0" w:firstLine="567"/>
        <w:jc w:val="both"/>
        <w:rPr>
          <w:rFonts w:ascii="Tahoma" w:hAnsi="Tahoma" w:cs="Tahoma"/>
          <w:spacing w:val="-4"/>
          <w:sz w:val="20"/>
        </w:rPr>
      </w:pPr>
      <w:r w:rsidRPr="00AE4E4F">
        <w:rPr>
          <w:rFonts w:ascii="Tahoma" w:hAnsi="Tahoma" w:cs="Tahoma"/>
          <w:spacing w:val="-4"/>
          <w:sz w:val="20"/>
        </w:rPr>
        <w:t>Генеральный директор не может быть одновременно Председателем Совета директоров Общества.</w:t>
      </w:r>
    </w:p>
    <w:p w:rsidR="00953F84" w:rsidRPr="002C3ACF" w:rsidRDefault="00953F84"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Членом Совета директоров Общества может быть только физическое лицо. Член Совета директоров Общества может не быть акционером Общества.</w:t>
      </w:r>
    </w:p>
    <w:p w:rsidR="00725D0A" w:rsidRPr="002C3ACF" w:rsidRDefault="00725D0A" w:rsidP="003F4687">
      <w:pPr>
        <w:pStyle w:val="a4"/>
        <w:widowControl w:val="0"/>
        <w:numPr>
          <w:ilvl w:val="1"/>
          <w:numId w:val="27"/>
        </w:numPr>
        <w:tabs>
          <w:tab w:val="left" w:pos="1134"/>
        </w:tabs>
        <w:ind w:left="0" w:firstLine="567"/>
        <w:jc w:val="both"/>
        <w:rPr>
          <w:rFonts w:ascii="Tahoma" w:hAnsi="Tahoma" w:cs="Tahoma"/>
          <w:sz w:val="20"/>
        </w:rPr>
      </w:pPr>
      <w:r w:rsidRPr="002C3ACF">
        <w:rPr>
          <w:rFonts w:ascii="Tahoma" w:hAnsi="Tahoma" w:cs="Tahoma"/>
          <w:sz w:val="20"/>
        </w:rPr>
        <w:t xml:space="preserve">Совет директоров в целях обеспечения принятия обоснованных и эффективных решений </w:t>
      </w:r>
      <w:r w:rsidR="003775B4" w:rsidRPr="002C3ACF">
        <w:rPr>
          <w:rFonts w:ascii="Tahoma" w:hAnsi="Tahoma" w:cs="Tahoma"/>
          <w:sz w:val="20"/>
        </w:rPr>
        <w:t xml:space="preserve">может </w:t>
      </w:r>
      <w:r w:rsidRPr="002C3ACF">
        <w:rPr>
          <w:rFonts w:ascii="Tahoma" w:hAnsi="Tahoma" w:cs="Tahoma"/>
          <w:sz w:val="20"/>
        </w:rPr>
        <w:t>созда</w:t>
      </w:r>
      <w:r w:rsidR="003775B4" w:rsidRPr="002C3ACF">
        <w:rPr>
          <w:rFonts w:ascii="Tahoma" w:hAnsi="Tahoma" w:cs="Tahoma"/>
          <w:sz w:val="20"/>
        </w:rPr>
        <w:t>вать</w:t>
      </w:r>
      <w:r w:rsidRPr="002C3ACF">
        <w:rPr>
          <w:rFonts w:ascii="Tahoma" w:hAnsi="Tahoma" w:cs="Tahoma"/>
          <w:sz w:val="20"/>
        </w:rPr>
        <w:t xml:space="preserve"> постоянные и временные (для решения определенных вопросов) комитеты Совета директоров, в том числе комитет по аудиту и комит</w:t>
      </w:r>
      <w:r w:rsidR="00AE4E4F">
        <w:rPr>
          <w:rFonts w:ascii="Tahoma" w:hAnsi="Tahoma" w:cs="Tahoma"/>
          <w:sz w:val="20"/>
        </w:rPr>
        <w:t>ет по кадрам и вознаграждениям.</w:t>
      </w:r>
    </w:p>
    <w:p w:rsidR="00725D0A" w:rsidRPr="002C3ACF" w:rsidRDefault="00725D0A" w:rsidP="003F4687">
      <w:pPr>
        <w:pStyle w:val="a4"/>
        <w:widowControl w:val="0"/>
        <w:numPr>
          <w:ilvl w:val="1"/>
          <w:numId w:val="27"/>
        </w:numPr>
        <w:tabs>
          <w:tab w:val="left" w:pos="1276"/>
        </w:tabs>
        <w:ind w:left="0" w:firstLine="567"/>
        <w:jc w:val="both"/>
        <w:rPr>
          <w:rFonts w:ascii="Tahoma" w:hAnsi="Tahoma" w:cs="Tahoma"/>
          <w:sz w:val="20"/>
        </w:rPr>
      </w:pPr>
      <w:r w:rsidRPr="002C3ACF">
        <w:rPr>
          <w:rFonts w:ascii="Tahoma" w:hAnsi="Tahoma" w:cs="Tahoma"/>
          <w:sz w:val="20"/>
        </w:rPr>
        <w:t>Основными функциями комитетов являются предварительное всестороннее изучение вопросов, относящихся к компетенции Совета директоров, по направлениям их деятельности</w:t>
      </w:r>
      <w:r w:rsidR="004319B8" w:rsidRPr="002C3ACF">
        <w:rPr>
          <w:rFonts w:ascii="Tahoma" w:hAnsi="Tahoma" w:cs="Tahoma"/>
          <w:sz w:val="20"/>
        </w:rPr>
        <w:t>,</w:t>
      </w:r>
      <w:r w:rsidRPr="002C3ACF">
        <w:rPr>
          <w:rFonts w:ascii="Tahoma" w:hAnsi="Tahoma" w:cs="Tahoma"/>
          <w:sz w:val="20"/>
        </w:rPr>
        <w:t xml:space="preserve"> </w:t>
      </w:r>
      <w:r w:rsidR="004319B8" w:rsidRPr="002C3ACF">
        <w:rPr>
          <w:rFonts w:ascii="Tahoma" w:hAnsi="Tahoma" w:cs="Tahoma"/>
          <w:sz w:val="20"/>
        </w:rPr>
        <w:t xml:space="preserve">анализ материалов по ним </w:t>
      </w:r>
      <w:r w:rsidRPr="002C3ACF">
        <w:rPr>
          <w:rFonts w:ascii="Tahoma" w:hAnsi="Tahoma" w:cs="Tahoma"/>
          <w:sz w:val="20"/>
        </w:rPr>
        <w:t>и подготовка рекомендаций для Совета директоров</w:t>
      </w:r>
      <w:r w:rsidR="00F07FCF" w:rsidRPr="002C3ACF">
        <w:rPr>
          <w:rFonts w:ascii="Tahoma" w:hAnsi="Tahoma" w:cs="Tahoma"/>
          <w:sz w:val="20"/>
        </w:rPr>
        <w:t xml:space="preserve"> Общества</w:t>
      </w:r>
      <w:r w:rsidRPr="002C3ACF">
        <w:rPr>
          <w:rFonts w:ascii="Tahoma" w:hAnsi="Tahoma" w:cs="Tahoma"/>
          <w:sz w:val="20"/>
        </w:rPr>
        <w:t xml:space="preserve">. </w:t>
      </w:r>
    </w:p>
    <w:p w:rsidR="00725D0A" w:rsidRPr="002C3ACF" w:rsidRDefault="00725D0A" w:rsidP="003F4687">
      <w:pPr>
        <w:pStyle w:val="a4"/>
        <w:widowControl w:val="0"/>
        <w:numPr>
          <w:ilvl w:val="1"/>
          <w:numId w:val="27"/>
        </w:numPr>
        <w:tabs>
          <w:tab w:val="left" w:pos="1276"/>
        </w:tabs>
        <w:ind w:left="0" w:firstLine="567"/>
        <w:jc w:val="both"/>
        <w:rPr>
          <w:rFonts w:ascii="Tahoma" w:hAnsi="Tahoma" w:cs="Tahoma"/>
          <w:sz w:val="20"/>
        </w:rPr>
      </w:pPr>
      <w:r w:rsidRPr="002C3ACF">
        <w:rPr>
          <w:rFonts w:ascii="Tahoma" w:hAnsi="Tahoma" w:cs="Tahoma"/>
          <w:sz w:val="20"/>
        </w:rPr>
        <w:t xml:space="preserve">Комитеты Совета директоров </w:t>
      </w:r>
      <w:r w:rsidR="00F07FCF" w:rsidRPr="002C3ACF">
        <w:rPr>
          <w:rFonts w:ascii="Tahoma" w:hAnsi="Tahoma" w:cs="Tahoma"/>
          <w:sz w:val="20"/>
        </w:rPr>
        <w:t xml:space="preserve">Общества </w:t>
      </w:r>
      <w:r w:rsidRPr="002C3ACF">
        <w:rPr>
          <w:rFonts w:ascii="Tahoma" w:hAnsi="Tahoma" w:cs="Tahoma"/>
          <w:sz w:val="20"/>
        </w:rPr>
        <w:t>формируются и действуют в соответствии с положениями о комитетах</w:t>
      </w:r>
      <w:r w:rsidR="00F07FCF" w:rsidRPr="002C3ACF">
        <w:rPr>
          <w:rFonts w:ascii="Tahoma" w:hAnsi="Tahoma" w:cs="Tahoma"/>
          <w:sz w:val="20"/>
        </w:rPr>
        <w:t xml:space="preserve"> Совета директоров Общества</w:t>
      </w:r>
      <w:r w:rsidRPr="002C3ACF">
        <w:rPr>
          <w:rFonts w:ascii="Tahoma" w:hAnsi="Tahoma" w:cs="Tahoma"/>
          <w:sz w:val="20"/>
        </w:rPr>
        <w:t>, утверждаемыми Советом директоров, и в своей деятельности руководствуются законодательством Российской Федерации, Уставом и внутренними документами Общества, решениями Общего собрания акционеров и Совета директоров</w:t>
      </w:r>
      <w:r w:rsidR="00F07FCF" w:rsidRPr="002C3ACF">
        <w:rPr>
          <w:rFonts w:ascii="Tahoma" w:hAnsi="Tahoma" w:cs="Tahoma"/>
          <w:sz w:val="20"/>
        </w:rPr>
        <w:t xml:space="preserve"> Общества</w:t>
      </w:r>
      <w:r w:rsidRPr="002C3ACF">
        <w:rPr>
          <w:rFonts w:ascii="Tahoma" w:hAnsi="Tahoma" w:cs="Tahoma"/>
          <w:sz w:val="20"/>
        </w:rPr>
        <w:t>.</w:t>
      </w:r>
    </w:p>
    <w:p w:rsidR="00953F84" w:rsidRPr="002C3ACF" w:rsidRDefault="00953F84" w:rsidP="00FA3F13">
      <w:pPr>
        <w:pStyle w:val="FR1"/>
        <w:spacing w:before="360" w:after="120"/>
        <w:ind w:left="0"/>
        <w:jc w:val="center"/>
        <w:rPr>
          <w:rFonts w:ascii="Tahoma" w:hAnsi="Tahoma" w:cs="Tahoma"/>
          <w:sz w:val="20"/>
        </w:rPr>
      </w:pPr>
      <w:r w:rsidRPr="002C3ACF">
        <w:rPr>
          <w:rFonts w:ascii="Tahoma" w:hAnsi="Tahoma" w:cs="Tahoma"/>
          <w:sz w:val="20"/>
        </w:rPr>
        <w:t>Статья 20. Компетенция Совета директоров Общества</w:t>
      </w:r>
    </w:p>
    <w:p w:rsidR="00953F84" w:rsidRPr="002C3ACF" w:rsidRDefault="00256A14" w:rsidP="003F4687">
      <w:pPr>
        <w:pStyle w:val="a4"/>
        <w:widowControl w:val="0"/>
        <w:numPr>
          <w:ilvl w:val="1"/>
          <w:numId w:val="28"/>
        </w:numPr>
        <w:tabs>
          <w:tab w:val="left" w:pos="1134"/>
        </w:tabs>
        <w:ind w:left="0" w:firstLine="567"/>
        <w:jc w:val="both"/>
        <w:rPr>
          <w:rFonts w:ascii="Tahoma" w:hAnsi="Tahoma" w:cs="Tahoma"/>
          <w:b/>
          <w:i/>
          <w:sz w:val="20"/>
        </w:rPr>
      </w:pPr>
      <w:r w:rsidRPr="002C3ACF">
        <w:rPr>
          <w:rFonts w:ascii="Tahoma" w:hAnsi="Tahoma" w:cs="Tahoma"/>
          <w:sz w:val="20"/>
        </w:rPr>
        <w:t>К компетенции</w:t>
      </w:r>
      <w:r w:rsidR="00953F84" w:rsidRPr="002C3ACF">
        <w:rPr>
          <w:rFonts w:ascii="Tahoma" w:hAnsi="Tahoma" w:cs="Tahoma"/>
          <w:sz w:val="20"/>
        </w:rPr>
        <w:t xml:space="preserve"> Совета директоров Общества относятся следующие вопросы</w:t>
      </w:r>
      <w:r w:rsidR="00C94F98" w:rsidRPr="002C3ACF">
        <w:rPr>
          <w:rFonts w:ascii="Tahoma" w:hAnsi="Tahoma" w:cs="Tahoma"/>
          <w:sz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Определение приоритетных направлений деятельности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Созыв годового и внеочередного Общих собраний акционеров Общества, за исключением случаев, предусмотренных пунктом 8 статьи 55 Федерального закона «Об акционерных обществах»;</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повестки дня Общего собрания акционеров;</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Общества и другие вопросы, отнесенные к компетенции Совета директоров Общества Федеральн</w:t>
      </w:r>
      <w:r w:rsidR="00371EF4">
        <w:rPr>
          <w:rFonts w:ascii="Tahoma" w:hAnsi="Tahoma" w:cs="Tahoma"/>
          <w:sz w:val="20"/>
          <w:szCs w:val="20"/>
        </w:rPr>
        <w:t>ым</w:t>
      </w:r>
      <w:r w:rsidRPr="002C3ACF">
        <w:rPr>
          <w:rFonts w:ascii="Tahoma" w:hAnsi="Tahoma" w:cs="Tahoma"/>
          <w:sz w:val="20"/>
          <w:szCs w:val="20"/>
        </w:rPr>
        <w:t xml:space="preserve"> закон</w:t>
      </w:r>
      <w:r w:rsidR="00371EF4">
        <w:rPr>
          <w:rFonts w:ascii="Tahoma" w:hAnsi="Tahoma" w:cs="Tahoma"/>
          <w:sz w:val="20"/>
          <w:szCs w:val="20"/>
        </w:rPr>
        <w:t>ом</w:t>
      </w:r>
      <w:r w:rsidRPr="002C3ACF">
        <w:rPr>
          <w:rFonts w:ascii="Tahoma" w:hAnsi="Tahoma" w:cs="Tahoma"/>
          <w:sz w:val="20"/>
          <w:szCs w:val="20"/>
        </w:rPr>
        <w:t xml:space="preserve"> «Об акционерных обществах» и связанные с подготовкой и проведением </w:t>
      </w:r>
      <w:r w:rsidR="000612A8" w:rsidRPr="002C3ACF">
        <w:rPr>
          <w:rFonts w:ascii="Tahoma" w:hAnsi="Tahoma" w:cs="Tahoma"/>
          <w:sz w:val="20"/>
          <w:szCs w:val="20"/>
        </w:rPr>
        <w:t>О</w:t>
      </w:r>
      <w:r w:rsidRPr="002C3ACF">
        <w:rPr>
          <w:rFonts w:ascii="Tahoma" w:hAnsi="Tahoma" w:cs="Tahoma"/>
          <w:sz w:val="20"/>
          <w:szCs w:val="20"/>
        </w:rPr>
        <w:t>бщего собрания акционеров;</w:t>
      </w:r>
    </w:p>
    <w:p w:rsidR="0034547E" w:rsidRPr="002C3ACF" w:rsidRDefault="0034547E"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Избрание секретаря Общего собрания акционеров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 решений о вынесении на рассмотрение Общего собрания акционеров Общества вопросов, указанных в пункте 16.1 статьи 16 настоящего Устава;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Рекомендации Общему собранию акционеров по размеру дивидендов по акциям и порядку их выплаты;</w:t>
      </w:r>
    </w:p>
    <w:p w:rsidR="00720883"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Рекомендации Общему собранию акционеров по размеру выплачиваемых членам Ревизионной комиссии Общества вознаграждений и компенсаций;</w:t>
      </w:r>
      <w:r w:rsidR="00720883" w:rsidRPr="002C3ACF">
        <w:rPr>
          <w:rFonts w:ascii="Tahoma" w:hAnsi="Tahoma" w:cs="Tahoma"/>
          <w:sz w:val="20"/>
          <w:szCs w:val="20"/>
        </w:rPr>
        <w:t xml:space="preserve"> </w:t>
      </w:r>
    </w:p>
    <w:p w:rsidR="00EE16AD" w:rsidRPr="002C3ACF" w:rsidRDefault="00720883"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Рекомендации Общему собранию акционеров </w:t>
      </w:r>
      <w:r w:rsidR="00256A14" w:rsidRPr="002C3ACF">
        <w:rPr>
          <w:rFonts w:ascii="Tahoma" w:hAnsi="Tahoma" w:cs="Tahoma"/>
          <w:sz w:val="20"/>
          <w:szCs w:val="20"/>
        </w:rPr>
        <w:t>О</w:t>
      </w:r>
      <w:r w:rsidRPr="002C3ACF">
        <w:rPr>
          <w:rFonts w:ascii="Tahoma" w:hAnsi="Tahoma" w:cs="Tahoma"/>
          <w:sz w:val="20"/>
          <w:szCs w:val="20"/>
        </w:rPr>
        <w:t xml:space="preserve">бщества по вопросам, связанным с утверждением кандидатуры </w:t>
      </w:r>
      <w:r w:rsidR="000612A8" w:rsidRPr="002C3ACF">
        <w:rPr>
          <w:rFonts w:ascii="Tahoma" w:hAnsi="Tahoma" w:cs="Tahoma"/>
          <w:sz w:val="20"/>
          <w:szCs w:val="20"/>
        </w:rPr>
        <w:t>А</w:t>
      </w:r>
      <w:r w:rsidR="00256A14" w:rsidRPr="002C3ACF">
        <w:rPr>
          <w:rFonts w:ascii="Tahoma" w:hAnsi="Tahoma" w:cs="Tahoma"/>
          <w:sz w:val="20"/>
          <w:szCs w:val="20"/>
        </w:rPr>
        <w:t>удитора О</w:t>
      </w:r>
      <w:r w:rsidRPr="002C3ACF">
        <w:rPr>
          <w:rFonts w:ascii="Tahoma" w:hAnsi="Tahoma" w:cs="Tahoma"/>
          <w:sz w:val="20"/>
          <w:szCs w:val="20"/>
        </w:rPr>
        <w:t>бщества, утверждением устава Общества в новой редакци</w:t>
      </w:r>
      <w:r w:rsidR="00256A14" w:rsidRPr="002C3ACF">
        <w:rPr>
          <w:rFonts w:ascii="Tahoma" w:hAnsi="Tahoma" w:cs="Tahoma"/>
          <w:sz w:val="20"/>
          <w:szCs w:val="20"/>
        </w:rPr>
        <w:t>и (внесением изменений в устав О</w:t>
      </w:r>
      <w:r w:rsidRPr="002C3ACF">
        <w:rPr>
          <w:rFonts w:ascii="Tahoma" w:hAnsi="Tahoma" w:cs="Tahoma"/>
          <w:sz w:val="20"/>
          <w:szCs w:val="20"/>
        </w:rPr>
        <w:t xml:space="preserve">бщества), утверждением годовой бухгалтерской </w:t>
      </w:r>
      <w:r w:rsidR="00A56507" w:rsidRPr="002C3ACF">
        <w:rPr>
          <w:rFonts w:ascii="Tahoma" w:hAnsi="Tahoma" w:cs="Tahoma"/>
          <w:sz w:val="20"/>
          <w:szCs w:val="20"/>
        </w:rPr>
        <w:t xml:space="preserve">(финансовой) </w:t>
      </w:r>
      <w:r w:rsidRPr="002C3ACF">
        <w:rPr>
          <w:rFonts w:ascii="Tahoma" w:hAnsi="Tahoma" w:cs="Tahoma"/>
          <w:sz w:val="20"/>
          <w:szCs w:val="20"/>
        </w:rPr>
        <w:t xml:space="preserve">отчетности Общества, а также распределением прибыли и убытков Общества по результатам </w:t>
      </w:r>
      <w:r w:rsidR="00A56507" w:rsidRPr="002C3ACF">
        <w:rPr>
          <w:rFonts w:ascii="Tahoma" w:hAnsi="Tahoma" w:cs="Tahoma"/>
          <w:sz w:val="20"/>
          <w:szCs w:val="20"/>
        </w:rPr>
        <w:t xml:space="preserve">отчетного </w:t>
      </w:r>
      <w:r w:rsidRPr="002C3ACF">
        <w:rPr>
          <w:rFonts w:ascii="Tahoma" w:hAnsi="Tahoma" w:cs="Tahoma"/>
          <w:sz w:val="20"/>
          <w:szCs w:val="20"/>
        </w:rPr>
        <w:t>года</w:t>
      </w:r>
      <w:r w:rsidRPr="002C3ACF">
        <w:rPr>
          <w:rFonts w:ascii="Tahoma" w:hAnsi="Tahoma" w:cs="Tahoma"/>
          <w:snapToGrid w:val="0"/>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Определение размера оплаты услуг Аудитора;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Решение вопросов, связанных с подготовкой и проведением общих собраний акционеров обществ, создаваемых в результате реорганизации Общества в форме выделения или разделения;</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Избрание Председателя Совета директоров Общества и досрочное прекращение его полномочий;</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Избрание заместителя Председателя Совета директоров Общества и досрочное прекращение его полномочий;</w:t>
      </w:r>
    </w:p>
    <w:p w:rsidR="00EE16AD" w:rsidRPr="00371EF4"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Назначение</w:t>
      </w:r>
      <w:r w:rsidR="00615A06" w:rsidRPr="00371EF4">
        <w:rPr>
          <w:rFonts w:ascii="Tahoma" w:hAnsi="Tahoma" w:cs="Tahoma"/>
          <w:sz w:val="20"/>
          <w:szCs w:val="20"/>
        </w:rPr>
        <w:t>,</w:t>
      </w:r>
      <w:r w:rsidRPr="00371EF4">
        <w:rPr>
          <w:rFonts w:ascii="Tahoma" w:hAnsi="Tahoma" w:cs="Tahoma"/>
          <w:sz w:val="20"/>
          <w:szCs w:val="20"/>
        </w:rPr>
        <w:t xml:space="preserve"> </w:t>
      </w:r>
      <w:r w:rsidR="00615A06" w:rsidRPr="00371EF4">
        <w:rPr>
          <w:rFonts w:ascii="Tahoma" w:hAnsi="Tahoma" w:cs="Tahoma"/>
          <w:sz w:val="20"/>
          <w:szCs w:val="20"/>
        </w:rPr>
        <w:t>освобождение от занимаемой должности или</w:t>
      </w:r>
      <w:r w:rsidRPr="00371EF4">
        <w:rPr>
          <w:rFonts w:ascii="Tahoma" w:hAnsi="Tahoma" w:cs="Tahoma"/>
          <w:sz w:val="20"/>
          <w:szCs w:val="20"/>
        </w:rPr>
        <w:t xml:space="preserve"> досрочное прекращение полномочий </w:t>
      </w:r>
      <w:r w:rsidR="00615A06" w:rsidRPr="00371EF4">
        <w:rPr>
          <w:rFonts w:ascii="Tahoma" w:hAnsi="Tahoma" w:cs="Tahoma"/>
          <w:sz w:val="20"/>
          <w:szCs w:val="20"/>
        </w:rPr>
        <w:t xml:space="preserve">Корпоративного секретаря Общества или </w:t>
      </w:r>
      <w:r w:rsidRPr="00371EF4">
        <w:rPr>
          <w:rFonts w:ascii="Tahoma" w:hAnsi="Tahoma" w:cs="Tahoma"/>
          <w:sz w:val="20"/>
          <w:szCs w:val="20"/>
        </w:rPr>
        <w:t>Секретаря Совета директоров</w:t>
      </w:r>
      <w:r w:rsidR="00615A06" w:rsidRPr="00371EF4">
        <w:rPr>
          <w:rFonts w:ascii="Tahoma" w:hAnsi="Tahoma" w:cs="Tahoma"/>
          <w:sz w:val="20"/>
          <w:szCs w:val="20"/>
        </w:rPr>
        <w:t>,</w:t>
      </w:r>
      <w:r w:rsidRPr="00371EF4">
        <w:rPr>
          <w:rFonts w:ascii="Tahoma" w:hAnsi="Tahoma" w:cs="Tahoma"/>
          <w:sz w:val="20"/>
          <w:szCs w:val="20"/>
        </w:rPr>
        <w:t xml:space="preserve"> утверждение Положения о Корпоративном секретаре;</w:t>
      </w:r>
    </w:p>
    <w:p w:rsidR="003F56F9" w:rsidRPr="002C3ACF" w:rsidRDefault="00BE515C"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Решение вопросов</w:t>
      </w:r>
      <w:r w:rsidR="003F56F9" w:rsidRPr="002C3ACF">
        <w:rPr>
          <w:rFonts w:ascii="Tahoma" w:hAnsi="Tahoma" w:cs="Tahoma"/>
          <w:sz w:val="20"/>
          <w:szCs w:val="20"/>
        </w:rPr>
        <w:t xml:space="preserve"> о выплате вознаграждения и компенсации расходов</w:t>
      </w:r>
      <w:r w:rsidRPr="002C3ACF">
        <w:rPr>
          <w:rFonts w:ascii="Tahoma" w:hAnsi="Tahoma" w:cs="Tahoma"/>
          <w:sz w:val="20"/>
          <w:szCs w:val="20"/>
        </w:rPr>
        <w:t xml:space="preserve"> Секретарю Совета директоров Общества</w:t>
      </w:r>
      <w:r w:rsidR="003F56F9" w:rsidRPr="002C3ACF">
        <w:rPr>
          <w:rFonts w:ascii="Tahoma" w:hAnsi="Tahoma" w:cs="Tahoma"/>
          <w:sz w:val="20"/>
          <w:szCs w:val="20"/>
        </w:rPr>
        <w:t xml:space="preserve">, связанных с исполнением </w:t>
      </w:r>
      <w:r w:rsidRPr="002C3ACF">
        <w:rPr>
          <w:rFonts w:ascii="Tahoma" w:hAnsi="Tahoma" w:cs="Tahoma"/>
          <w:sz w:val="20"/>
          <w:szCs w:val="20"/>
        </w:rPr>
        <w:t xml:space="preserve">Секретарем Совета директоров своих </w:t>
      </w:r>
      <w:r w:rsidR="003F56F9" w:rsidRPr="002C3ACF">
        <w:rPr>
          <w:rFonts w:ascii="Tahoma" w:hAnsi="Tahoma" w:cs="Tahoma"/>
          <w:sz w:val="20"/>
          <w:szCs w:val="20"/>
        </w:rPr>
        <w:t>функций</w:t>
      </w:r>
      <w:r w:rsidR="000612A8" w:rsidRPr="002C3ACF">
        <w:rPr>
          <w:rFonts w:ascii="Tahoma" w:hAnsi="Tahoma" w:cs="Tahoma"/>
          <w:sz w:val="20"/>
          <w:szCs w:val="20"/>
        </w:rPr>
        <w:t>;</w:t>
      </w:r>
      <w:r w:rsidR="003F56F9" w:rsidRPr="002C3ACF">
        <w:rPr>
          <w:rFonts w:ascii="Tahoma" w:hAnsi="Tahoma" w:cs="Tahoma"/>
          <w:sz w:val="20"/>
          <w:szCs w:val="20"/>
        </w:rPr>
        <w:t xml:space="preserve"> </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Создание комитетов Совета директоров Общества, избрание членов комитетов и досрочное прекращение их полномочий;</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положений о комитетах Совета директоров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Предварительное рассмотрение внутренних документов, регулирующих деятельность органов </w:t>
      </w:r>
      <w:r w:rsidRPr="002C3ACF">
        <w:rPr>
          <w:rFonts w:ascii="Tahoma" w:hAnsi="Tahoma" w:cs="Tahoma"/>
          <w:sz w:val="20"/>
          <w:szCs w:val="20"/>
        </w:rPr>
        <w:lastRenderedPageBreak/>
        <w:t>Общества, утверждение которых отнесено Федеральным законом «Об акционерных обществах» к компетенции Общего собрания акционеров;</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w:t>
      </w:r>
      <w:r w:rsidR="00FB533D" w:rsidRPr="002C3ACF">
        <w:rPr>
          <w:rFonts w:ascii="Tahoma" w:hAnsi="Tahoma" w:cs="Tahoma"/>
          <w:sz w:val="20"/>
          <w:szCs w:val="20"/>
        </w:rPr>
        <w:t>которых отнесено к компетенции исполнительных органов Общества</w:t>
      </w:r>
      <w:r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Установление порядка совершения сделок; </w:t>
      </w:r>
    </w:p>
    <w:p w:rsidR="00EE16AD" w:rsidRPr="00371EF4" w:rsidRDefault="001A470A"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371EF4">
        <w:rPr>
          <w:rFonts w:ascii="Tahoma" w:hAnsi="Tahoma" w:cs="Tahoma"/>
          <w:sz w:val="20"/>
          <w:szCs w:val="20"/>
        </w:rPr>
        <w:t xml:space="preserve">Утверждение документа, определяющего правила и требования к раскрытию информации об </w:t>
      </w:r>
      <w:r w:rsidRPr="00AE4E4F">
        <w:rPr>
          <w:rFonts w:ascii="Tahoma" w:hAnsi="Tahoma" w:cs="Tahoma"/>
          <w:sz w:val="20"/>
          <w:szCs w:val="20"/>
        </w:rPr>
        <w:t>Обществе</w:t>
      </w:r>
      <w:r w:rsidRPr="00371EF4">
        <w:rPr>
          <w:rFonts w:ascii="Tahoma" w:hAnsi="Tahoma" w:cs="Tahoma"/>
          <w:sz w:val="20"/>
          <w:szCs w:val="20"/>
        </w:rPr>
        <w:t>; утверждение документа, определяющего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утверждение перечня инсайдерской информации; создание (определение, назначение) структурного подразделения (должностного лица) Общества, в обязанности которого входит осуществление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внутреннего документа Общества, определяющего форму, структуру и содержание годового отчета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внутренних документов Общества, определяющих порядок формирования и использования фондов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Назначение (избрание) Генерального директора </w:t>
      </w:r>
      <w:r w:rsidR="001510B2" w:rsidRPr="002C3ACF">
        <w:rPr>
          <w:rFonts w:ascii="Tahoma" w:hAnsi="Tahoma" w:cs="Tahoma"/>
          <w:sz w:val="20"/>
          <w:szCs w:val="20"/>
        </w:rPr>
        <w:t xml:space="preserve">Общества </w:t>
      </w:r>
      <w:r w:rsidRPr="002C3ACF">
        <w:rPr>
          <w:rFonts w:ascii="Tahoma" w:hAnsi="Tahoma" w:cs="Tahoma"/>
          <w:sz w:val="20"/>
          <w:szCs w:val="20"/>
        </w:rPr>
        <w:t>и досрочное прекращение его полномочий;</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Рассмотрение отчетов Генерального директора</w:t>
      </w:r>
      <w:r w:rsidR="001510B2" w:rsidRPr="002C3ACF">
        <w:rPr>
          <w:rFonts w:ascii="Tahoma" w:hAnsi="Tahoma" w:cs="Tahoma"/>
          <w:sz w:val="20"/>
          <w:szCs w:val="20"/>
        </w:rPr>
        <w:t xml:space="preserve"> Общества</w:t>
      </w:r>
      <w:r w:rsidRPr="002C3ACF">
        <w:rPr>
          <w:rFonts w:ascii="Tahoma" w:hAnsi="Tahoma" w:cs="Tahoma"/>
          <w:sz w:val="20"/>
          <w:szCs w:val="20"/>
        </w:rPr>
        <w:t xml:space="preserve"> о деятельности Общества (в том числе о выполнении им своих должностных обязанностей), о выполнении решений Общего собрания акционеров, Совета директоров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Привлечение к дисциплинарной ответственности Генерального директора Общества и </w:t>
      </w:r>
      <w:r w:rsidR="00B82BDB" w:rsidRPr="002C3ACF">
        <w:rPr>
          <w:rFonts w:ascii="Tahoma" w:hAnsi="Tahoma" w:cs="Tahoma"/>
          <w:sz w:val="20"/>
          <w:szCs w:val="20"/>
        </w:rPr>
        <w:t xml:space="preserve">его </w:t>
      </w:r>
      <w:r w:rsidRPr="002C3ACF">
        <w:rPr>
          <w:rFonts w:ascii="Tahoma" w:hAnsi="Tahoma" w:cs="Tahoma"/>
          <w:sz w:val="20"/>
          <w:szCs w:val="20"/>
        </w:rPr>
        <w:t xml:space="preserve">поощрение в соответствии с трудовым законодательством </w:t>
      </w:r>
      <w:r w:rsidR="00D05573" w:rsidRPr="002C3ACF">
        <w:rPr>
          <w:rFonts w:ascii="Tahoma" w:hAnsi="Tahoma" w:cs="Tahoma"/>
          <w:sz w:val="20"/>
          <w:szCs w:val="20"/>
        </w:rPr>
        <w:t>Российской Федерации</w:t>
      </w:r>
      <w:r w:rsidR="001A470A" w:rsidRPr="002C3ACF">
        <w:rPr>
          <w:rFonts w:ascii="Tahoma" w:hAnsi="Tahoma" w:cs="Tahoma"/>
          <w:sz w:val="20"/>
          <w:szCs w:val="20"/>
        </w:rPr>
        <w:t>, включая утверждение программ мотивационного характера</w:t>
      </w:r>
      <w:r w:rsidRPr="002C3ACF">
        <w:rPr>
          <w:rFonts w:ascii="Tahoma" w:hAnsi="Tahoma" w:cs="Tahoma"/>
          <w:sz w:val="20"/>
          <w:szCs w:val="20"/>
        </w:rPr>
        <w:t>;</w:t>
      </w:r>
    </w:p>
    <w:p w:rsidR="00EE16AD" w:rsidRPr="002C3ACF" w:rsidRDefault="004B0808"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 решения об обращении</w:t>
      </w:r>
      <w:r w:rsidR="00256A14" w:rsidRPr="002C3ACF">
        <w:rPr>
          <w:rFonts w:ascii="Tahoma" w:hAnsi="Tahoma" w:cs="Tahoma"/>
          <w:sz w:val="20"/>
          <w:szCs w:val="20"/>
        </w:rPr>
        <w:t xml:space="preserve"> с заявлением о листинге акций О</w:t>
      </w:r>
      <w:r w:rsidRPr="002C3ACF">
        <w:rPr>
          <w:rFonts w:ascii="Tahoma" w:hAnsi="Tahoma" w:cs="Tahoma"/>
          <w:sz w:val="20"/>
          <w:szCs w:val="20"/>
        </w:rPr>
        <w:t xml:space="preserve">бщества и </w:t>
      </w:r>
      <w:r w:rsidR="00256A14" w:rsidRPr="002C3ACF">
        <w:rPr>
          <w:rFonts w:ascii="Tahoma" w:hAnsi="Tahoma" w:cs="Tahoma"/>
          <w:sz w:val="20"/>
          <w:szCs w:val="20"/>
        </w:rPr>
        <w:t>(или) эмиссионных ценных бумаг О</w:t>
      </w:r>
      <w:r w:rsidRPr="002C3ACF">
        <w:rPr>
          <w:rFonts w:ascii="Tahoma" w:hAnsi="Tahoma" w:cs="Tahoma"/>
          <w:sz w:val="20"/>
          <w:szCs w:val="20"/>
        </w:rPr>
        <w:t>б</w:t>
      </w:r>
      <w:r w:rsidR="00256A14" w:rsidRPr="002C3ACF">
        <w:rPr>
          <w:rFonts w:ascii="Tahoma" w:hAnsi="Tahoma" w:cs="Tahoma"/>
          <w:sz w:val="20"/>
          <w:szCs w:val="20"/>
        </w:rPr>
        <w:t>щества, конвертируемых в акции О</w:t>
      </w:r>
      <w:r w:rsidRPr="002C3ACF">
        <w:rPr>
          <w:rFonts w:ascii="Tahoma" w:hAnsi="Tahoma" w:cs="Tahoma"/>
          <w:sz w:val="20"/>
          <w:szCs w:val="20"/>
        </w:rPr>
        <w:t>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 решений о выдвижении Генерального директора Общества для представления к государственным наградам;</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Согласование совмещения Генеральным директором Общества должностей в органах управления других организаций;</w:t>
      </w:r>
    </w:p>
    <w:p w:rsidR="00EE16AD" w:rsidRPr="00371EF4" w:rsidRDefault="00B82BDB"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Утверждение</w:t>
      </w:r>
      <w:r w:rsidRPr="00371EF4">
        <w:rPr>
          <w:rFonts w:ascii="Tahoma" w:hAnsi="Tahoma" w:cs="Tahoma"/>
          <w:sz w:val="20"/>
          <w:szCs w:val="20"/>
        </w:rPr>
        <w:t xml:space="preserve"> кодекса корпоративной этики</w:t>
      </w:r>
      <w:r w:rsidR="004D425B" w:rsidRPr="00371EF4">
        <w:rPr>
          <w:rFonts w:ascii="Tahoma" w:hAnsi="Tahoma" w:cs="Tahoma"/>
          <w:sz w:val="20"/>
          <w:szCs w:val="20"/>
        </w:rPr>
        <w:t>, кодекса корпоративного управления</w:t>
      </w:r>
      <w:r w:rsidRPr="00371EF4">
        <w:rPr>
          <w:rFonts w:ascii="Tahoma" w:hAnsi="Tahoma" w:cs="Tahoma"/>
          <w:sz w:val="20"/>
          <w:szCs w:val="20"/>
        </w:rPr>
        <w:t xml:space="preserve"> и рассмотрение вопросов в связи с </w:t>
      </w:r>
      <w:r w:rsidR="004D425B" w:rsidRPr="00371EF4">
        <w:rPr>
          <w:rFonts w:ascii="Tahoma" w:hAnsi="Tahoma" w:cs="Tahoma"/>
          <w:sz w:val="20"/>
          <w:szCs w:val="20"/>
        </w:rPr>
        <w:t xml:space="preserve">их </w:t>
      </w:r>
      <w:r w:rsidRPr="00371EF4">
        <w:rPr>
          <w:rFonts w:ascii="Tahoma" w:hAnsi="Tahoma" w:cs="Tahoma"/>
          <w:sz w:val="20"/>
          <w:szCs w:val="20"/>
        </w:rPr>
        <w:t>реализацией</w:t>
      </w:r>
      <w:r w:rsidR="00911752" w:rsidRPr="00371EF4">
        <w:rPr>
          <w:rFonts w:ascii="Tahoma" w:hAnsi="Tahoma" w:cs="Tahoma"/>
          <w:sz w:val="20"/>
          <w:szCs w:val="20"/>
        </w:rPr>
        <w:t xml:space="preserve">, в том числе контроль соблюдения в Обществе корпоративной этики, </w:t>
      </w:r>
      <w:r w:rsidR="004D425B" w:rsidRPr="00371EF4">
        <w:rPr>
          <w:rFonts w:ascii="Tahoma" w:hAnsi="Tahoma" w:cs="Tahoma"/>
          <w:sz w:val="20"/>
          <w:szCs w:val="20"/>
        </w:rPr>
        <w:t xml:space="preserve">кодекса корпоративного управления, </w:t>
      </w:r>
      <w:r w:rsidR="00911752" w:rsidRPr="00371EF4">
        <w:rPr>
          <w:rFonts w:ascii="Tahoma" w:hAnsi="Tahoma" w:cs="Tahoma"/>
          <w:sz w:val="20"/>
          <w:szCs w:val="20"/>
        </w:rPr>
        <w:t>реализации мер противодействия коррупции и мошенничеству, урегулирования конфликтов интересов и корпоративных конфликтов</w:t>
      </w:r>
      <w:r w:rsidR="00EE16AD" w:rsidRPr="00371EF4">
        <w:rPr>
          <w:rFonts w:ascii="Tahoma" w:hAnsi="Tahoma" w:cs="Tahoma"/>
          <w:sz w:val="20"/>
          <w:szCs w:val="20"/>
        </w:rPr>
        <w:t>;</w:t>
      </w:r>
    </w:p>
    <w:p w:rsidR="00EE16AD" w:rsidRPr="00371EF4" w:rsidRDefault="0092718B"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Принятие</w:t>
      </w:r>
      <w:r w:rsidRPr="00371EF4">
        <w:rPr>
          <w:rFonts w:ascii="Tahoma" w:hAnsi="Tahoma" w:cs="Tahoma"/>
          <w:sz w:val="20"/>
          <w:szCs w:val="20"/>
        </w:rPr>
        <w:t xml:space="preserve"> решения о назначении на должность (об освобождении от занимаемой должности)</w:t>
      </w:r>
      <w:r w:rsidR="004B0808" w:rsidRPr="00371EF4">
        <w:rPr>
          <w:rFonts w:ascii="Tahoma" w:hAnsi="Tahoma" w:cs="Tahoma"/>
          <w:sz w:val="20"/>
          <w:szCs w:val="20"/>
        </w:rPr>
        <w:t xml:space="preserve"> руководителя подразделения внутреннего аудита Обществ</w:t>
      </w:r>
      <w:r w:rsidR="00DF2512" w:rsidRPr="00371EF4">
        <w:rPr>
          <w:rFonts w:ascii="Tahoma" w:hAnsi="Tahoma" w:cs="Tahoma"/>
          <w:sz w:val="20"/>
          <w:szCs w:val="20"/>
        </w:rPr>
        <w:t>а</w:t>
      </w:r>
      <w:r w:rsidR="004B0808" w:rsidRPr="00371EF4">
        <w:rPr>
          <w:rFonts w:ascii="Tahoma" w:hAnsi="Tahoma" w:cs="Tahoma"/>
          <w:sz w:val="20"/>
          <w:szCs w:val="20"/>
        </w:rPr>
        <w:t>, а также согласование кандидатур на отдельные должности исполнительного аппарата Общества, определяемые Советом директоров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общей структуры</w:t>
      </w:r>
      <w:r w:rsidR="00DA4B3C" w:rsidRPr="002C3ACF">
        <w:rPr>
          <w:rFonts w:ascii="Tahoma" w:hAnsi="Tahoma" w:cs="Tahoma"/>
          <w:sz w:val="20"/>
          <w:szCs w:val="20"/>
        </w:rPr>
        <w:t>:</w:t>
      </w:r>
      <w:r w:rsidRPr="002C3ACF">
        <w:rPr>
          <w:rFonts w:ascii="Tahoma" w:hAnsi="Tahoma" w:cs="Tahoma"/>
          <w:sz w:val="20"/>
          <w:szCs w:val="20"/>
        </w:rPr>
        <w:t xml:space="preserve"> </w:t>
      </w:r>
      <w:r w:rsidR="001A470A" w:rsidRPr="002C3ACF">
        <w:rPr>
          <w:rFonts w:ascii="Tahoma" w:hAnsi="Tahoma" w:cs="Tahoma"/>
          <w:sz w:val="20"/>
          <w:szCs w:val="20"/>
        </w:rPr>
        <w:t>исполнительн</w:t>
      </w:r>
      <w:r w:rsidR="00DA4B3C" w:rsidRPr="002C3ACF">
        <w:rPr>
          <w:rFonts w:ascii="Tahoma" w:hAnsi="Tahoma" w:cs="Tahoma"/>
          <w:sz w:val="20"/>
          <w:szCs w:val="20"/>
        </w:rPr>
        <w:t>ого</w:t>
      </w:r>
      <w:r w:rsidR="001A470A" w:rsidRPr="002C3ACF">
        <w:rPr>
          <w:rFonts w:ascii="Tahoma" w:hAnsi="Tahoma" w:cs="Tahoma"/>
          <w:sz w:val="20"/>
          <w:szCs w:val="20"/>
        </w:rPr>
        <w:t xml:space="preserve"> аппарат</w:t>
      </w:r>
      <w:r w:rsidR="00DA4B3C" w:rsidRPr="002C3ACF">
        <w:rPr>
          <w:rFonts w:ascii="Tahoma" w:hAnsi="Tahoma" w:cs="Tahoma"/>
          <w:sz w:val="20"/>
          <w:szCs w:val="20"/>
        </w:rPr>
        <w:t>а</w:t>
      </w:r>
      <w:r w:rsidR="001A470A" w:rsidRPr="002C3ACF">
        <w:rPr>
          <w:rFonts w:ascii="Tahoma" w:hAnsi="Tahoma" w:cs="Tahoma"/>
          <w:sz w:val="20"/>
          <w:szCs w:val="20"/>
        </w:rPr>
        <w:t xml:space="preserve"> Общества, филиалов и представительств Общества</w:t>
      </w:r>
      <w:r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Создание филиалов и открытие представительств Общества, их ликвидация;</w:t>
      </w:r>
    </w:p>
    <w:p w:rsidR="00EE16AD" w:rsidRPr="002C3ACF" w:rsidRDefault="004B426E"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Рекомендации Общему собранию акционеров Общества о передаче полномочий Генерального директора Общества управляющей организации или управляющему; утверждение условий заключаемого с управляющей организацией (управляющим) договора; п</w:t>
      </w:r>
      <w:r w:rsidR="00EE16AD" w:rsidRPr="002C3ACF">
        <w:rPr>
          <w:rFonts w:ascii="Tahoma" w:hAnsi="Tahoma" w:cs="Tahoma"/>
          <w:sz w:val="20"/>
          <w:szCs w:val="20"/>
        </w:rPr>
        <w:t>ринятие решения о приостановлении полномочий управляющей организации (управляющего);</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регистратора Общества и условий договора с ним, а также расторжение договора с ним;</w:t>
      </w:r>
    </w:p>
    <w:p w:rsidR="00EE16AD" w:rsidRPr="002C3ACF" w:rsidRDefault="00703E9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Определение порядка выбора и утверждение кандидатуры оценщика (оценщиков) для определения стоимости акций, имущества и иных активов Общества в случаях необходимости определения коэффициентов конвертации при реорганизации Общества, определения стоимости имущества, вносимого в оплату дополнительной эмиссии акций Общества,</w:t>
      </w:r>
      <w:r w:rsidR="001C3912" w:rsidRPr="002C3ACF">
        <w:rPr>
          <w:rFonts w:ascii="Tahoma" w:hAnsi="Tahoma" w:cs="Tahoma"/>
          <w:sz w:val="20"/>
          <w:szCs w:val="20"/>
        </w:rPr>
        <w:t xml:space="preserve"> а также в иных случаях, </w:t>
      </w:r>
      <w:r w:rsidRPr="002C3ACF">
        <w:rPr>
          <w:rFonts w:ascii="Tahoma" w:hAnsi="Tahoma" w:cs="Tahoma"/>
          <w:sz w:val="20"/>
          <w:szCs w:val="20"/>
        </w:rPr>
        <w:t>предусмотренных Федеральным законом «Об акционерных обществах», настоящим Уставом, а также отдельными решениями Совета директоров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w:t>
      </w:r>
      <w:r w:rsidRPr="002C3ACF">
        <w:rPr>
          <w:rFonts w:ascii="Tahoma" w:hAnsi="Tahoma" w:cs="Tahoma"/>
          <w:sz w:val="20"/>
          <w:szCs w:val="20"/>
        </w:rPr>
        <w:lastRenderedPageBreak/>
        <w:t>заимствований;</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Выработка рекомендаций по выбору Аудитора, осуществляющего аудит финансовой отчетности Общества, подготовленной в соответствии с Международными стандартами финансовой отчетности, утверждение условий договора с ним</w:t>
      </w:r>
      <w:r w:rsidR="000612A8" w:rsidRPr="002C3ACF">
        <w:rPr>
          <w:rFonts w:ascii="Tahoma" w:hAnsi="Tahoma" w:cs="Tahoma"/>
          <w:sz w:val="20"/>
          <w:szCs w:val="20"/>
        </w:rPr>
        <w:t>;</w:t>
      </w:r>
    </w:p>
    <w:p w:rsidR="004B0808" w:rsidRPr="002C3ACF" w:rsidRDefault="004B0808"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Определение цены (денежной оценки) имущества, цены размещения (или порядка ее определения) и выкупа эмиссионных ценных бумаг в случаях, предусмотренных законодательством Российской Федерации, а также при решении вопросов, указанных в подпунктах </w:t>
      </w:r>
      <w:r w:rsidR="00650B0D" w:rsidRPr="002C3ACF">
        <w:rPr>
          <w:rFonts w:ascii="Tahoma" w:hAnsi="Tahoma" w:cs="Tahoma"/>
          <w:sz w:val="20"/>
          <w:szCs w:val="20"/>
        </w:rPr>
        <w:t xml:space="preserve">44, 49-51, 54 </w:t>
      </w:r>
      <w:r w:rsidRPr="002C3ACF">
        <w:rPr>
          <w:rFonts w:ascii="Tahoma" w:hAnsi="Tahoma" w:cs="Tahoma"/>
          <w:sz w:val="20"/>
          <w:szCs w:val="20"/>
        </w:rPr>
        <w:t>пункта 20.1. статьи 20 настоящего Устава;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Размещение </w:t>
      </w:r>
      <w:r w:rsidR="00F6713B" w:rsidRPr="002C3ACF">
        <w:rPr>
          <w:rFonts w:ascii="Tahoma" w:hAnsi="Tahoma" w:cs="Tahoma"/>
          <w:snapToGrid w:val="0"/>
          <w:sz w:val="20"/>
          <w:szCs w:val="20"/>
        </w:rPr>
        <w:t>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r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Утверждение </w:t>
      </w:r>
      <w:r w:rsidRPr="002C3ACF">
        <w:rPr>
          <w:rFonts w:ascii="Tahoma" w:hAnsi="Tahoma" w:cs="Tahoma"/>
          <w:snapToGrid w:val="0"/>
          <w:sz w:val="20"/>
          <w:szCs w:val="20"/>
        </w:rPr>
        <w:t xml:space="preserve">решения о выпуске </w:t>
      </w:r>
      <w:r w:rsidR="005F471E" w:rsidRPr="002C3ACF">
        <w:rPr>
          <w:rFonts w:ascii="Tahoma" w:hAnsi="Tahoma" w:cs="Tahoma"/>
          <w:snapToGrid w:val="0"/>
          <w:sz w:val="20"/>
          <w:szCs w:val="20"/>
        </w:rPr>
        <w:t xml:space="preserve">(дополнительном выпуске) </w:t>
      </w:r>
      <w:r w:rsidRPr="002C3ACF">
        <w:rPr>
          <w:rFonts w:ascii="Tahoma" w:hAnsi="Tahoma" w:cs="Tahoma"/>
          <w:snapToGrid w:val="0"/>
          <w:sz w:val="20"/>
          <w:szCs w:val="20"/>
        </w:rPr>
        <w:t xml:space="preserve">ценных бумаг, проспекта ценных бумаг, отчета об итогах выпуска </w:t>
      </w:r>
      <w:r w:rsidR="005F471E" w:rsidRPr="002C3ACF">
        <w:rPr>
          <w:rFonts w:ascii="Tahoma" w:hAnsi="Tahoma" w:cs="Tahoma"/>
          <w:snapToGrid w:val="0"/>
          <w:sz w:val="20"/>
          <w:szCs w:val="20"/>
        </w:rPr>
        <w:t xml:space="preserve">(дополнительного выпуска) </w:t>
      </w:r>
      <w:r w:rsidRPr="002C3ACF">
        <w:rPr>
          <w:rFonts w:ascii="Tahoma" w:hAnsi="Tahoma" w:cs="Tahoma"/>
          <w:snapToGrid w:val="0"/>
          <w:sz w:val="20"/>
          <w:szCs w:val="20"/>
        </w:rPr>
        <w:t>ценных бумаг, отчетов об итогах приобретения акций у акционеров Общества, отчетов об итогах погашения акций, отчетов об итогах предъявления акционерами требований о выкупе принадлежащих им акций и отчетов об итогах выкупа акций у акционеров Общества</w:t>
      </w:r>
      <w:r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00994E22" w:rsidRPr="002C3ACF">
        <w:rPr>
          <w:rFonts w:ascii="Tahoma" w:hAnsi="Tahoma" w:cs="Tahoma"/>
          <w:sz w:val="20"/>
          <w:szCs w:val="20"/>
        </w:rPr>
        <w:t xml:space="preserve"> или иными федеральными законами</w:t>
      </w:r>
      <w:r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 решения об отчуждении (реализации)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Федеральным законом «Об акционерных обществах»;</w:t>
      </w:r>
    </w:p>
    <w:p w:rsidR="00B73AD4" w:rsidRPr="002C3ACF" w:rsidRDefault="00B73AD4"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Принятие решений </w:t>
      </w:r>
      <w:r w:rsidRPr="002C3ACF">
        <w:rPr>
          <w:rFonts w:ascii="Tahoma" w:hAnsi="Tahoma" w:cs="Tahoma"/>
          <w:snapToGrid w:val="0"/>
          <w:sz w:val="20"/>
          <w:szCs w:val="20"/>
        </w:rPr>
        <w:t xml:space="preserve">об участии Общества в других организациях (о вступлении в </w:t>
      </w:r>
      <w:r w:rsidRPr="00AE4E4F">
        <w:rPr>
          <w:rFonts w:ascii="Tahoma" w:hAnsi="Tahoma" w:cs="Tahoma"/>
          <w:sz w:val="20"/>
          <w:szCs w:val="20"/>
        </w:rPr>
        <w:t>действующую</w:t>
      </w:r>
      <w:r w:rsidRPr="002C3ACF">
        <w:rPr>
          <w:rFonts w:ascii="Tahoma" w:hAnsi="Tahoma" w:cs="Tahoma"/>
          <w:snapToGrid w:val="0"/>
          <w:sz w:val="20"/>
          <w:szCs w:val="20"/>
        </w:rPr>
        <w:t xml:space="preserve"> организацию или создании новой организации, в том числе согласование учр</w:t>
      </w:r>
      <w:r w:rsidR="00080B5D" w:rsidRPr="002C3ACF">
        <w:rPr>
          <w:rFonts w:ascii="Tahoma" w:hAnsi="Tahoma" w:cs="Tahoma"/>
          <w:snapToGrid w:val="0"/>
          <w:sz w:val="20"/>
          <w:szCs w:val="20"/>
        </w:rPr>
        <w:t>едительных документов), а также</w:t>
      </w:r>
      <w:r w:rsidRPr="002C3ACF">
        <w:rPr>
          <w:rFonts w:ascii="Tahoma" w:hAnsi="Tahoma" w:cs="Tahoma"/>
          <w:snapToGrid w:val="0"/>
          <w:sz w:val="20"/>
          <w:szCs w:val="20"/>
        </w:rPr>
        <w:t xml:space="preserve"> о приобретении, отчуждении, передаче в доверительное управление, передаче в залог или ином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Общества в других организация</w:t>
      </w:r>
      <w:r w:rsidRPr="002C3ACF">
        <w:rPr>
          <w:rFonts w:ascii="Tahoma" w:hAnsi="Tahoma" w:cs="Tahoma"/>
          <w:sz w:val="20"/>
          <w:szCs w:val="20"/>
        </w:rPr>
        <w:t>х);</w:t>
      </w:r>
    </w:p>
    <w:p w:rsidR="00EE16AD" w:rsidRPr="002C3ACF" w:rsidRDefault="00E6731A"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 решений о</w:t>
      </w:r>
      <w:r w:rsidR="00EE16AD" w:rsidRPr="002C3ACF">
        <w:rPr>
          <w:rFonts w:ascii="Tahoma" w:hAnsi="Tahoma" w:cs="Tahoma"/>
          <w:sz w:val="20"/>
          <w:szCs w:val="20"/>
        </w:rPr>
        <w:t xml:space="preserve"> внесении Обществом вкладов в имущество других организаций в соответствии с принятым в Обществе порядком совершения сделок;</w:t>
      </w:r>
    </w:p>
    <w:p w:rsidR="00EE16AD" w:rsidRPr="00371EF4"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Принятие</w:t>
      </w:r>
      <w:r w:rsidRPr="00371EF4">
        <w:rPr>
          <w:rFonts w:ascii="Tahoma" w:hAnsi="Tahoma" w:cs="Tahoma"/>
          <w:sz w:val="20"/>
          <w:szCs w:val="20"/>
        </w:rPr>
        <w:t xml:space="preserve"> решений </w:t>
      </w:r>
      <w:r w:rsidR="00822CF2" w:rsidRPr="00371EF4">
        <w:rPr>
          <w:rFonts w:ascii="Tahoma" w:hAnsi="Tahoma" w:cs="Tahoma"/>
          <w:sz w:val="20"/>
          <w:szCs w:val="20"/>
        </w:rPr>
        <w:t xml:space="preserve">о согласии на совершение или о последующем </w:t>
      </w:r>
      <w:r w:rsidRPr="00371EF4">
        <w:rPr>
          <w:rFonts w:ascii="Tahoma" w:hAnsi="Tahoma" w:cs="Tahoma"/>
          <w:sz w:val="20"/>
          <w:szCs w:val="20"/>
        </w:rPr>
        <w:t>одобрении сделок, в совершении которых имеется заинтересованность, в случаях и в порядке, предусмотренном законодательством Российской Федерации;</w:t>
      </w:r>
    </w:p>
    <w:p w:rsidR="00EE16AD" w:rsidRPr="00371EF4"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Принятие</w:t>
      </w:r>
      <w:r w:rsidRPr="00371EF4">
        <w:rPr>
          <w:rFonts w:ascii="Tahoma" w:hAnsi="Tahoma" w:cs="Tahoma"/>
          <w:sz w:val="20"/>
          <w:szCs w:val="20"/>
        </w:rPr>
        <w:t xml:space="preserve"> решений </w:t>
      </w:r>
      <w:r w:rsidR="00822CF2" w:rsidRPr="00371EF4">
        <w:rPr>
          <w:rFonts w:ascii="Tahoma" w:hAnsi="Tahoma" w:cs="Tahoma"/>
          <w:sz w:val="20"/>
          <w:szCs w:val="20"/>
        </w:rPr>
        <w:t>о согласии на совершение или о последующем</w:t>
      </w:r>
      <w:r w:rsidRPr="00371EF4">
        <w:rPr>
          <w:rFonts w:ascii="Tahoma" w:hAnsi="Tahoma" w:cs="Tahoma"/>
          <w:sz w:val="20"/>
          <w:szCs w:val="20"/>
        </w:rPr>
        <w:t xml:space="preserve"> одобрении крупных сделок, в случаях и в порядке, предусмотренном законодательством Российской Федерации;</w:t>
      </w:r>
    </w:p>
    <w:p w:rsidR="00030E45" w:rsidRPr="00371EF4" w:rsidRDefault="0096525B"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Принятие</w:t>
      </w:r>
      <w:r w:rsidRPr="00371EF4">
        <w:rPr>
          <w:rFonts w:ascii="Tahoma" w:hAnsi="Tahoma" w:cs="Tahoma"/>
          <w:sz w:val="20"/>
          <w:szCs w:val="20"/>
        </w:rPr>
        <w:t xml:space="preserve"> решени</w:t>
      </w:r>
      <w:r w:rsidR="00054477" w:rsidRPr="00371EF4">
        <w:rPr>
          <w:rFonts w:ascii="Tahoma" w:hAnsi="Tahoma" w:cs="Tahoma"/>
          <w:sz w:val="20"/>
          <w:szCs w:val="20"/>
        </w:rPr>
        <w:t>я</w:t>
      </w:r>
      <w:r w:rsidRPr="00371EF4">
        <w:rPr>
          <w:rFonts w:ascii="Tahoma" w:hAnsi="Tahoma" w:cs="Tahoma"/>
          <w:sz w:val="20"/>
          <w:szCs w:val="20"/>
        </w:rPr>
        <w:t xml:space="preserve"> </w:t>
      </w:r>
      <w:r w:rsidR="00822CF2" w:rsidRPr="00371EF4">
        <w:rPr>
          <w:rFonts w:ascii="Tahoma" w:hAnsi="Tahoma" w:cs="Tahoma"/>
          <w:sz w:val="20"/>
          <w:szCs w:val="20"/>
        </w:rPr>
        <w:t xml:space="preserve">о согласии на совершение </w:t>
      </w:r>
      <w:r w:rsidRPr="00371EF4">
        <w:rPr>
          <w:rFonts w:ascii="Tahoma" w:hAnsi="Tahoma" w:cs="Tahoma"/>
          <w:sz w:val="20"/>
          <w:szCs w:val="20"/>
        </w:rPr>
        <w:t>сделок</w:t>
      </w:r>
      <w:r w:rsidR="001A6A36" w:rsidRPr="005C04F4">
        <w:rPr>
          <w:rFonts w:ascii="Tahoma" w:hAnsi="Tahoma" w:cs="Tahoma"/>
          <w:sz w:val="20"/>
          <w:szCs w:val="20"/>
        </w:rPr>
        <w:t xml:space="preserve"> </w:t>
      </w:r>
      <w:r w:rsidR="001A6A36">
        <w:rPr>
          <w:rFonts w:ascii="Tahoma" w:hAnsi="Tahoma" w:cs="Tahoma"/>
          <w:sz w:val="20"/>
          <w:szCs w:val="20"/>
        </w:rPr>
        <w:t>(до их совершения)</w:t>
      </w:r>
      <w:r w:rsidR="00030E45" w:rsidRPr="00371EF4">
        <w:rPr>
          <w:rFonts w:ascii="Tahoma" w:hAnsi="Tahoma" w:cs="Tahoma"/>
          <w:sz w:val="20"/>
          <w:szCs w:val="20"/>
        </w:rPr>
        <w:t xml:space="preserve">, включая несколько взаимосвязанных сделок, предметом которых является имущество, работы и/или услуги, стоимость (денежная оценка) которых составляет более </w:t>
      </w:r>
      <w:r w:rsidR="00CA0DAB" w:rsidRPr="00371EF4">
        <w:rPr>
          <w:rFonts w:ascii="Tahoma" w:hAnsi="Tahoma" w:cs="Tahoma"/>
          <w:sz w:val="20"/>
          <w:szCs w:val="20"/>
        </w:rPr>
        <w:t xml:space="preserve">2 </w:t>
      </w:r>
      <w:r w:rsidR="00371EF4" w:rsidRPr="00371EF4">
        <w:rPr>
          <w:rFonts w:ascii="Tahoma" w:hAnsi="Tahoma" w:cs="Tahoma"/>
          <w:sz w:val="20"/>
          <w:szCs w:val="20"/>
        </w:rPr>
        <w:t xml:space="preserve">(Двух) </w:t>
      </w:r>
      <w:r w:rsidR="00030E45" w:rsidRPr="00371EF4">
        <w:rPr>
          <w:rFonts w:ascii="Tahoma" w:hAnsi="Tahoma" w:cs="Tahoma"/>
          <w:sz w:val="20"/>
          <w:szCs w:val="20"/>
        </w:rPr>
        <w:t xml:space="preserve">процентов балансовой стоимости активов Общества, определенной по данным его бухгалтерской </w:t>
      </w:r>
      <w:r w:rsidR="00EC6810" w:rsidRPr="00371EF4">
        <w:rPr>
          <w:rFonts w:ascii="Tahoma" w:hAnsi="Tahoma" w:cs="Tahoma"/>
          <w:sz w:val="20"/>
          <w:szCs w:val="20"/>
        </w:rPr>
        <w:t xml:space="preserve">(финансовой) </w:t>
      </w:r>
      <w:r w:rsidR="00030E45" w:rsidRPr="00371EF4">
        <w:rPr>
          <w:rFonts w:ascii="Tahoma" w:hAnsi="Tahoma" w:cs="Tahoma"/>
          <w:sz w:val="20"/>
          <w:szCs w:val="20"/>
        </w:rPr>
        <w:t>отчетности на последнюю отчетную дату, за исключением сделок, совершаемых в процессе обыч</w:t>
      </w:r>
      <w:r w:rsidR="00256A14" w:rsidRPr="00371EF4">
        <w:rPr>
          <w:rFonts w:ascii="Tahoma" w:hAnsi="Tahoma" w:cs="Tahoma"/>
          <w:sz w:val="20"/>
          <w:szCs w:val="20"/>
        </w:rPr>
        <w:t>ной хозяйственной деятельности О</w:t>
      </w:r>
      <w:r w:rsidR="00030E45" w:rsidRPr="00371EF4">
        <w:rPr>
          <w:rFonts w:ascii="Tahoma" w:hAnsi="Tahoma" w:cs="Tahoma"/>
          <w:sz w:val="20"/>
          <w:szCs w:val="20"/>
        </w:rPr>
        <w:t xml:space="preserve">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 Положения настоящего подпункта не распространяются в отношении сделок, порядок </w:t>
      </w:r>
      <w:r w:rsidR="00E6731A" w:rsidRPr="00371EF4">
        <w:rPr>
          <w:rFonts w:ascii="Tahoma" w:hAnsi="Tahoma" w:cs="Tahoma"/>
          <w:sz w:val="20"/>
          <w:szCs w:val="20"/>
        </w:rPr>
        <w:t>получения решения о согласии на совершение</w:t>
      </w:r>
      <w:r w:rsidR="00030E45" w:rsidRPr="00371EF4">
        <w:rPr>
          <w:rFonts w:ascii="Tahoma" w:hAnsi="Tahoma" w:cs="Tahoma"/>
          <w:sz w:val="20"/>
          <w:szCs w:val="20"/>
        </w:rPr>
        <w:t xml:space="preserve"> которых предусмотрен подпунктами </w:t>
      </w:r>
      <w:r w:rsidR="00EC6810" w:rsidRPr="00371EF4">
        <w:rPr>
          <w:rFonts w:ascii="Tahoma" w:hAnsi="Tahoma" w:cs="Tahoma"/>
          <w:sz w:val="20"/>
          <w:szCs w:val="20"/>
        </w:rPr>
        <w:t xml:space="preserve">20, </w:t>
      </w:r>
      <w:r w:rsidR="00984806" w:rsidRPr="00371EF4">
        <w:rPr>
          <w:rFonts w:ascii="Tahoma" w:hAnsi="Tahoma" w:cs="Tahoma"/>
          <w:sz w:val="20"/>
          <w:szCs w:val="20"/>
        </w:rPr>
        <w:t>50</w:t>
      </w:r>
      <w:r w:rsidRPr="00371EF4">
        <w:rPr>
          <w:rFonts w:ascii="Tahoma" w:hAnsi="Tahoma" w:cs="Tahoma"/>
          <w:sz w:val="20"/>
          <w:szCs w:val="20"/>
        </w:rPr>
        <w:t>-5</w:t>
      </w:r>
      <w:r w:rsidR="00054477" w:rsidRPr="00371EF4">
        <w:rPr>
          <w:rFonts w:ascii="Tahoma" w:hAnsi="Tahoma" w:cs="Tahoma"/>
          <w:sz w:val="20"/>
          <w:szCs w:val="20"/>
        </w:rPr>
        <w:t>1</w:t>
      </w:r>
      <w:r w:rsidRPr="00371EF4">
        <w:rPr>
          <w:rFonts w:ascii="Tahoma" w:hAnsi="Tahoma" w:cs="Tahoma"/>
          <w:sz w:val="20"/>
          <w:szCs w:val="20"/>
        </w:rPr>
        <w:t>, 5</w:t>
      </w:r>
      <w:r w:rsidR="00054477" w:rsidRPr="00371EF4">
        <w:rPr>
          <w:rFonts w:ascii="Tahoma" w:hAnsi="Tahoma" w:cs="Tahoma"/>
          <w:sz w:val="20"/>
          <w:szCs w:val="20"/>
        </w:rPr>
        <w:t>3</w:t>
      </w:r>
      <w:r w:rsidRPr="00371EF4">
        <w:rPr>
          <w:rFonts w:ascii="Tahoma" w:hAnsi="Tahoma" w:cs="Tahoma"/>
          <w:sz w:val="20"/>
          <w:szCs w:val="20"/>
        </w:rPr>
        <w:t>-5</w:t>
      </w:r>
      <w:r w:rsidR="00054477" w:rsidRPr="00371EF4">
        <w:rPr>
          <w:rFonts w:ascii="Tahoma" w:hAnsi="Tahoma" w:cs="Tahoma"/>
          <w:sz w:val="20"/>
          <w:szCs w:val="20"/>
        </w:rPr>
        <w:t>5</w:t>
      </w:r>
      <w:r w:rsidRPr="00371EF4">
        <w:rPr>
          <w:rFonts w:ascii="Tahoma" w:hAnsi="Tahoma" w:cs="Tahoma"/>
          <w:sz w:val="20"/>
          <w:szCs w:val="20"/>
        </w:rPr>
        <w:t>, 5</w:t>
      </w:r>
      <w:r w:rsidR="00054477" w:rsidRPr="00371EF4">
        <w:rPr>
          <w:rFonts w:ascii="Tahoma" w:hAnsi="Tahoma" w:cs="Tahoma"/>
          <w:sz w:val="20"/>
          <w:szCs w:val="20"/>
        </w:rPr>
        <w:t>7</w:t>
      </w:r>
      <w:r w:rsidR="00030E45" w:rsidRPr="00371EF4">
        <w:rPr>
          <w:rFonts w:ascii="Tahoma" w:hAnsi="Tahoma" w:cs="Tahoma"/>
          <w:sz w:val="20"/>
          <w:szCs w:val="20"/>
        </w:rPr>
        <w:t xml:space="preserve"> пункта 20</w:t>
      </w:r>
      <w:r w:rsidR="005F2F89" w:rsidRPr="00371EF4">
        <w:rPr>
          <w:rFonts w:ascii="Tahoma" w:hAnsi="Tahoma" w:cs="Tahoma"/>
          <w:sz w:val="20"/>
          <w:szCs w:val="20"/>
        </w:rPr>
        <w:t>.1 статьи 20 настоящего Устава</w:t>
      </w:r>
      <w:r w:rsidR="00030E45" w:rsidRPr="00371EF4">
        <w:rPr>
          <w:rFonts w:ascii="Tahoma" w:hAnsi="Tahoma" w:cs="Tahoma"/>
          <w:sz w:val="20"/>
          <w:szCs w:val="20"/>
        </w:rPr>
        <w:t>;</w:t>
      </w:r>
    </w:p>
    <w:p w:rsidR="00CF271F" w:rsidRPr="001A6A36" w:rsidRDefault="0096525B"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bookmarkStart w:id="1" w:name="_Ref258847921"/>
      <w:r w:rsidRPr="001A6A36">
        <w:rPr>
          <w:rFonts w:ascii="Tahoma" w:hAnsi="Tahoma" w:cs="Tahoma"/>
          <w:sz w:val="20"/>
          <w:szCs w:val="20"/>
        </w:rPr>
        <w:t>Принятие решени</w:t>
      </w:r>
      <w:r w:rsidR="00054477" w:rsidRPr="001A6A36">
        <w:rPr>
          <w:rFonts w:ascii="Tahoma" w:hAnsi="Tahoma" w:cs="Tahoma"/>
          <w:sz w:val="20"/>
          <w:szCs w:val="20"/>
        </w:rPr>
        <w:t>я</w:t>
      </w:r>
      <w:r w:rsidRPr="001A6A36">
        <w:rPr>
          <w:rFonts w:ascii="Tahoma" w:hAnsi="Tahoma" w:cs="Tahoma"/>
          <w:sz w:val="20"/>
          <w:szCs w:val="20"/>
        </w:rPr>
        <w:t xml:space="preserve"> </w:t>
      </w:r>
      <w:r w:rsidR="00822CF2" w:rsidRPr="001A6A36">
        <w:rPr>
          <w:rFonts w:ascii="Tahoma" w:hAnsi="Tahoma" w:cs="Tahoma"/>
          <w:sz w:val="20"/>
          <w:szCs w:val="20"/>
        </w:rPr>
        <w:t xml:space="preserve">о согласии на совершение </w:t>
      </w:r>
      <w:r w:rsidRPr="001A6A36">
        <w:rPr>
          <w:rFonts w:ascii="Tahoma" w:hAnsi="Tahoma" w:cs="Tahoma"/>
          <w:sz w:val="20"/>
          <w:szCs w:val="20"/>
        </w:rPr>
        <w:t>сделок</w:t>
      </w:r>
      <w:r w:rsidR="001A6A36">
        <w:rPr>
          <w:rFonts w:ascii="Tahoma" w:hAnsi="Tahoma" w:cs="Tahoma"/>
          <w:sz w:val="20"/>
          <w:szCs w:val="20"/>
        </w:rPr>
        <w:t xml:space="preserve"> </w:t>
      </w:r>
      <w:r w:rsidR="001A6A36" w:rsidRPr="001A6A36">
        <w:rPr>
          <w:rFonts w:ascii="Tahoma" w:hAnsi="Tahoma" w:cs="Tahoma"/>
          <w:sz w:val="20"/>
          <w:szCs w:val="20"/>
        </w:rPr>
        <w:t>(до их совершения)</w:t>
      </w:r>
      <w:r w:rsidR="00CF271F" w:rsidRPr="001A6A36">
        <w:rPr>
          <w:rFonts w:ascii="Tahoma" w:hAnsi="Tahoma" w:cs="Tahoma"/>
          <w:sz w:val="20"/>
          <w:szCs w:val="20"/>
        </w:rPr>
        <w:t>, связанных с отчуждением или возможностью отчуждения</w:t>
      </w:r>
      <w:r w:rsidR="002124B3" w:rsidRPr="001A6A36">
        <w:rPr>
          <w:rFonts w:ascii="Tahoma" w:hAnsi="Tahoma" w:cs="Tahoma"/>
          <w:sz w:val="20"/>
          <w:szCs w:val="20"/>
        </w:rPr>
        <w:t xml:space="preserve"> имущества</w:t>
      </w:r>
      <w:r w:rsidR="00CF271F" w:rsidRPr="001A6A36">
        <w:rPr>
          <w:rFonts w:ascii="Tahoma" w:hAnsi="Tahoma" w:cs="Tahoma"/>
          <w:sz w:val="20"/>
          <w:szCs w:val="20"/>
        </w:rPr>
        <w:t>, предметом которых являются земельные участки, принадлежащие Обществу;</w:t>
      </w:r>
    </w:p>
    <w:p w:rsidR="00CF271F" w:rsidRPr="00371EF4" w:rsidRDefault="00CF271F"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Принятие</w:t>
      </w:r>
      <w:r w:rsidRPr="00371EF4">
        <w:rPr>
          <w:rFonts w:ascii="Tahoma" w:hAnsi="Tahoma" w:cs="Tahoma"/>
          <w:sz w:val="20"/>
          <w:szCs w:val="20"/>
        </w:rPr>
        <w:t xml:space="preserve"> решени</w:t>
      </w:r>
      <w:r w:rsidR="00054477" w:rsidRPr="00371EF4">
        <w:rPr>
          <w:rFonts w:ascii="Tahoma" w:hAnsi="Tahoma" w:cs="Tahoma"/>
          <w:sz w:val="20"/>
          <w:szCs w:val="20"/>
        </w:rPr>
        <w:t>я</w:t>
      </w:r>
      <w:r w:rsidRPr="00371EF4">
        <w:rPr>
          <w:rFonts w:ascii="Tahoma" w:hAnsi="Tahoma" w:cs="Tahoma"/>
          <w:sz w:val="20"/>
          <w:szCs w:val="20"/>
        </w:rPr>
        <w:t xml:space="preserve"> </w:t>
      </w:r>
      <w:r w:rsidR="00775A27" w:rsidRPr="00371EF4">
        <w:rPr>
          <w:rFonts w:ascii="Tahoma" w:hAnsi="Tahoma" w:cs="Tahoma"/>
          <w:sz w:val="20"/>
          <w:szCs w:val="20"/>
        </w:rPr>
        <w:t xml:space="preserve">о согласии на совершение </w:t>
      </w:r>
      <w:r w:rsidRPr="00371EF4">
        <w:rPr>
          <w:rFonts w:ascii="Tahoma" w:hAnsi="Tahoma" w:cs="Tahoma"/>
          <w:sz w:val="20"/>
          <w:szCs w:val="20"/>
        </w:rPr>
        <w:t>сделок</w:t>
      </w:r>
      <w:r w:rsidR="001A6A36">
        <w:rPr>
          <w:rFonts w:ascii="Tahoma" w:hAnsi="Tahoma" w:cs="Tahoma"/>
          <w:sz w:val="20"/>
          <w:szCs w:val="20"/>
        </w:rPr>
        <w:t xml:space="preserve"> (до их совершения)</w:t>
      </w:r>
      <w:r w:rsidRPr="00371EF4">
        <w:rPr>
          <w:rFonts w:ascii="Tahoma" w:hAnsi="Tahoma" w:cs="Tahoma"/>
          <w:sz w:val="20"/>
          <w:szCs w:val="20"/>
        </w:rPr>
        <w:t xml:space="preserve">, включая несколько взаимосвязанных сделок, связанных с отчуждением или возможностью отчуждения недвижимого имущества (за исключением земельных участков), имущества, составляющего основные средства, нематериальные активы, объекты незавершенного строительства, иные </w:t>
      </w:r>
      <w:proofErr w:type="spellStart"/>
      <w:r w:rsidRPr="00371EF4">
        <w:rPr>
          <w:rFonts w:ascii="Tahoma" w:hAnsi="Tahoma" w:cs="Tahoma"/>
          <w:sz w:val="20"/>
          <w:szCs w:val="20"/>
        </w:rPr>
        <w:t>внеоборотные</w:t>
      </w:r>
      <w:proofErr w:type="spellEnd"/>
      <w:r w:rsidRPr="00371EF4">
        <w:rPr>
          <w:rFonts w:ascii="Tahoma" w:hAnsi="Tahoma" w:cs="Tahoma"/>
          <w:sz w:val="20"/>
          <w:szCs w:val="20"/>
        </w:rPr>
        <w:t xml:space="preserve"> активы, целью использования которых не является производство, передача, </w:t>
      </w:r>
      <w:proofErr w:type="spellStart"/>
      <w:r w:rsidRPr="00371EF4">
        <w:rPr>
          <w:rFonts w:ascii="Tahoma" w:hAnsi="Tahoma" w:cs="Tahoma"/>
          <w:sz w:val="20"/>
          <w:szCs w:val="20"/>
        </w:rPr>
        <w:t>диспетчирование</w:t>
      </w:r>
      <w:proofErr w:type="spellEnd"/>
      <w:r w:rsidRPr="00371EF4">
        <w:rPr>
          <w:rFonts w:ascii="Tahoma" w:hAnsi="Tahoma" w:cs="Tahoma"/>
          <w:sz w:val="20"/>
          <w:szCs w:val="20"/>
        </w:rPr>
        <w:t>, распределение электрической и тепловой энергии, включенного в реестр непрофильных активов, в случаях</w:t>
      </w:r>
      <w:r w:rsidR="00C90C75" w:rsidRPr="00371EF4">
        <w:rPr>
          <w:rFonts w:ascii="Tahoma" w:hAnsi="Tahoma" w:cs="Tahoma"/>
          <w:sz w:val="20"/>
          <w:szCs w:val="20"/>
        </w:rPr>
        <w:t xml:space="preserve"> (размерах), </w:t>
      </w:r>
      <w:r w:rsidR="008C5E17" w:rsidRPr="00371EF4">
        <w:rPr>
          <w:rFonts w:ascii="Tahoma" w:hAnsi="Tahoma" w:cs="Tahoma"/>
          <w:sz w:val="20"/>
          <w:szCs w:val="20"/>
        </w:rPr>
        <w:t>если стоимость такого имущества, определенная в соответствии с заключением оценщика, превышает 5</w:t>
      </w:r>
      <w:r w:rsidR="006D268A" w:rsidRPr="00371EF4">
        <w:rPr>
          <w:rFonts w:ascii="Tahoma" w:hAnsi="Tahoma" w:cs="Tahoma"/>
          <w:sz w:val="20"/>
          <w:szCs w:val="20"/>
        </w:rPr>
        <w:t> </w:t>
      </w:r>
      <w:r w:rsidR="008C5E17" w:rsidRPr="00371EF4">
        <w:rPr>
          <w:rFonts w:ascii="Tahoma" w:hAnsi="Tahoma" w:cs="Tahoma"/>
          <w:sz w:val="20"/>
          <w:szCs w:val="20"/>
        </w:rPr>
        <w:t>000</w:t>
      </w:r>
      <w:r w:rsidR="006D268A" w:rsidRPr="00371EF4">
        <w:rPr>
          <w:rFonts w:ascii="Tahoma" w:hAnsi="Tahoma" w:cs="Tahoma"/>
          <w:sz w:val="20"/>
          <w:szCs w:val="20"/>
        </w:rPr>
        <w:t> </w:t>
      </w:r>
      <w:r w:rsidR="008C5E17" w:rsidRPr="00371EF4">
        <w:rPr>
          <w:rFonts w:ascii="Tahoma" w:hAnsi="Tahoma" w:cs="Tahoma"/>
          <w:sz w:val="20"/>
          <w:szCs w:val="20"/>
        </w:rPr>
        <w:t>000 (</w:t>
      </w:r>
      <w:r w:rsidR="00371EF4" w:rsidRPr="00371EF4">
        <w:rPr>
          <w:rFonts w:ascii="Tahoma" w:hAnsi="Tahoma" w:cs="Tahoma"/>
          <w:sz w:val="20"/>
          <w:szCs w:val="20"/>
        </w:rPr>
        <w:t>П</w:t>
      </w:r>
      <w:r w:rsidR="008C5E17" w:rsidRPr="00371EF4">
        <w:rPr>
          <w:rFonts w:ascii="Tahoma" w:hAnsi="Tahoma" w:cs="Tahoma"/>
          <w:sz w:val="20"/>
          <w:szCs w:val="20"/>
        </w:rPr>
        <w:t>ять миллионов) рублей (без учета НДС)</w:t>
      </w:r>
      <w:r w:rsidRPr="00371EF4">
        <w:rPr>
          <w:rFonts w:ascii="Tahoma" w:hAnsi="Tahoma" w:cs="Tahoma"/>
          <w:sz w:val="20"/>
          <w:szCs w:val="20"/>
        </w:rPr>
        <w:t>;</w:t>
      </w:r>
    </w:p>
    <w:p w:rsidR="00CF271F" w:rsidRPr="002C3ACF" w:rsidRDefault="00CF271F"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Утверждение реестра недвижимого имущества (за исключением земельных участков), имущества, составляющего основные средства, нематериальные активы, объекты незавершенного строительства, иные </w:t>
      </w:r>
      <w:proofErr w:type="spellStart"/>
      <w:r w:rsidRPr="002C3ACF">
        <w:rPr>
          <w:rFonts w:ascii="Tahoma" w:hAnsi="Tahoma" w:cs="Tahoma"/>
          <w:sz w:val="20"/>
          <w:szCs w:val="20"/>
        </w:rPr>
        <w:t>внеоборотные</w:t>
      </w:r>
      <w:proofErr w:type="spellEnd"/>
      <w:r w:rsidRPr="002C3ACF">
        <w:rPr>
          <w:rFonts w:ascii="Tahoma" w:hAnsi="Tahoma" w:cs="Tahoma"/>
          <w:sz w:val="20"/>
          <w:szCs w:val="20"/>
        </w:rPr>
        <w:t xml:space="preserve"> активы, целью использования которых не является производство, передача, </w:t>
      </w:r>
      <w:proofErr w:type="spellStart"/>
      <w:r w:rsidRPr="002C3ACF">
        <w:rPr>
          <w:rFonts w:ascii="Tahoma" w:hAnsi="Tahoma" w:cs="Tahoma"/>
          <w:sz w:val="20"/>
          <w:szCs w:val="20"/>
        </w:rPr>
        <w:t>диспетчирование</w:t>
      </w:r>
      <w:proofErr w:type="spellEnd"/>
      <w:r w:rsidRPr="002C3ACF">
        <w:rPr>
          <w:rFonts w:ascii="Tahoma" w:hAnsi="Tahoma" w:cs="Tahoma"/>
          <w:sz w:val="20"/>
          <w:szCs w:val="20"/>
        </w:rPr>
        <w:t>, распределение электрической и тепловой энергии (реестр непрофильных активов);</w:t>
      </w:r>
    </w:p>
    <w:p w:rsidR="008B3171" w:rsidRPr="00371EF4" w:rsidRDefault="0096525B"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371EF4">
        <w:rPr>
          <w:rFonts w:ascii="Tahoma" w:hAnsi="Tahoma" w:cs="Tahoma"/>
          <w:sz w:val="20"/>
          <w:szCs w:val="20"/>
        </w:rPr>
        <w:t>Принятие решени</w:t>
      </w:r>
      <w:r w:rsidR="008C24E4" w:rsidRPr="00371EF4">
        <w:rPr>
          <w:rFonts w:ascii="Tahoma" w:hAnsi="Tahoma" w:cs="Tahoma"/>
          <w:sz w:val="20"/>
          <w:szCs w:val="20"/>
        </w:rPr>
        <w:t>я</w:t>
      </w:r>
      <w:r w:rsidRPr="00371EF4">
        <w:rPr>
          <w:rFonts w:ascii="Tahoma" w:hAnsi="Tahoma" w:cs="Tahoma"/>
          <w:sz w:val="20"/>
          <w:szCs w:val="20"/>
        </w:rPr>
        <w:t xml:space="preserve"> </w:t>
      </w:r>
      <w:r w:rsidR="00775A27" w:rsidRPr="00371EF4">
        <w:rPr>
          <w:rFonts w:ascii="Tahoma" w:hAnsi="Tahoma" w:cs="Tahoma"/>
          <w:sz w:val="20"/>
          <w:szCs w:val="20"/>
        </w:rPr>
        <w:t xml:space="preserve">о согласии на совершение </w:t>
      </w:r>
      <w:r w:rsidRPr="00371EF4">
        <w:rPr>
          <w:rFonts w:ascii="Tahoma" w:hAnsi="Tahoma" w:cs="Tahoma"/>
          <w:sz w:val="20"/>
          <w:szCs w:val="20"/>
        </w:rPr>
        <w:t>сделок</w:t>
      </w:r>
      <w:r w:rsidR="001A6A36">
        <w:rPr>
          <w:rFonts w:ascii="Tahoma" w:hAnsi="Tahoma" w:cs="Tahoma"/>
          <w:sz w:val="20"/>
          <w:szCs w:val="20"/>
        </w:rPr>
        <w:t xml:space="preserve"> (до их совершения)</w:t>
      </w:r>
      <w:r w:rsidR="00CF271F" w:rsidRPr="00371EF4">
        <w:rPr>
          <w:rFonts w:ascii="Tahoma" w:hAnsi="Tahoma" w:cs="Tahoma"/>
          <w:sz w:val="20"/>
          <w:szCs w:val="20"/>
        </w:rPr>
        <w:t xml:space="preserve">, включая несколько </w:t>
      </w:r>
      <w:r w:rsidR="00CF271F" w:rsidRPr="00371EF4">
        <w:rPr>
          <w:rFonts w:ascii="Tahoma" w:hAnsi="Tahoma" w:cs="Tahoma"/>
          <w:sz w:val="20"/>
          <w:szCs w:val="20"/>
        </w:rPr>
        <w:lastRenderedPageBreak/>
        <w:t>взаимосвязанных сделок, предметом которых является недвижимое имущество Общества (за исключением земельных участков), имущество Общества, составляющее основные средства, нематериальные активы, объекты незавершенного строительства, целью использования которых является производство, передача и (или) распределение электрической и (или) тепловой энергии, оказание услуг по оперативно-технологическому (диспетчерскому)</w:t>
      </w:r>
      <w:r w:rsidR="005F2F89" w:rsidRPr="00371EF4">
        <w:rPr>
          <w:rFonts w:ascii="Tahoma" w:hAnsi="Tahoma" w:cs="Tahoma"/>
          <w:sz w:val="20"/>
          <w:szCs w:val="20"/>
        </w:rPr>
        <w:t xml:space="preserve"> управлению в электроэнергетике</w:t>
      </w:r>
      <w:r w:rsidRPr="00371EF4">
        <w:rPr>
          <w:rFonts w:ascii="Tahoma" w:hAnsi="Tahoma" w:cs="Tahoma"/>
          <w:sz w:val="20"/>
          <w:szCs w:val="20"/>
        </w:rPr>
        <w:t xml:space="preserve">, </w:t>
      </w:r>
      <w:r w:rsidR="008C5E17" w:rsidRPr="00371EF4">
        <w:rPr>
          <w:rFonts w:ascii="Tahoma" w:hAnsi="Tahoma" w:cs="Tahoma"/>
          <w:sz w:val="20"/>
          <w:szCs w:val="20"/>
        </w:rPr>
        <w:t>если стоимость такого имущества, определенная в соответствии с заключением оценщика, превышает 5</w:t>
      </w:r>
      <w:r w:rsidR="006D268A" w:rsidRPr="00371EF4">
        <w:rPr>
          <w:rFonts w:ascii="Tahoma" w:hAnsi="Tahoma" w:cs="Tahoma"/>
          <w:sz w:val="20"/>
          <w:szCs w:val="20"/>
        </w:rPr>
        <w:t> </w:t>
      </w:r>
      <w:r w:rsidR="008C5E17" w:rsidRPr="00371EF4">
        <w:rPr>
          <w:rFonts w:ascii="Tahoma" w:hAnsi="Tahoma" w:cs="Tahoma"/>
          <w:sz w:val="20"/>
          <w:szCs w:val="20"/>
        </w:rPr>
        <w:t>000</w:t>
      </w:r>
      <w:r w:rsidR="006D268A" w:rsidRPr="00371EF4">
        <w:rPr>
          <w:rFonts w:ascii="Tahoma" w:hAnsi="Tahoma" w:cs="Tahoma"/>
          <w:sz w:val="20"/>
          <w:szCs w:val="20"/>
        </w:rPr>
        <w:t> </w:t>
      </w:r>
      <w:r w:rsidR="008C5E17" w:rsidRPr="00371EF4">
        <w:rPr>
          <w:rFonts w:ascii="Tahoma" w:hAnsi="Tahoma" w:cs="Tahoma"/>
          <w:sz w:val="20"/>
          <w:szCs w:val="20"/>
        </w:rPr>
        <w:t>000 (</w:t>
      </w:r>
      <w:r w:rsidR="00371EF4" w:rsidRPr="00371EF4">
        <w:rPr>
          <w:rFonts w:ascii="Tahoma" w:hAnsi="Tahoma" w:cs="Tahoma"/>
          <w:sz w:val="20"/>
          <w:szCs w:val="20"/>
        </w:rPr>
        <w:t>П</w:t>
      </w:r>
      <w:r w:rsidR="008C5E17" w:rsidRPr="00371EF4">
        <w:rPr>
          <w:rFonts w:ascii="Tahoma" w:hAnsi="Tahoma" w:cs="Tahoma"/>
          <w:sz w:val="20"/>
          <w:szCs w:val="20"/>
        </w:rPr>
        <w:t>ять миллионов) рублей (без учета НДС)</w:t>
      </w:r>
      <w:r w:rsidRPr="00371EF4">
        <w:rPr>
          <w:rFonts w:ascii="Tahoma" w:hAnsi="Tahoma" w:cs="Tahoma"/>
          <w:sz w:val="20"/>
          <w:szCs w:val="20"/>
        </w:rPr>
        <w:t>.</w:t>
      </w:r>
      <w:bookmarkStart w:id="2" w:name="_Ref258847938"/>
      <w:bookmarkEnd w:id="1"/>
    </w:p>
    <w:p w:rsidR="0092519E" w:rsidRPr="00371EF4" w:rsidRDefault="008B3171" w:rsidP="00371EF4">
      <w:pPr>
        <w:widowControl w:val="0"/>
        <w:tabs>
          <w:tab w:val="left" w:pos="720"/>
          <w:tab w:val="left" w:pos="1560"/>
        </w:tabs>
        <w:autoSpaceDE w:val="0"/>
        <w:autoSpaceDN w:val="0"/>
        <w:adjustRightInd w:val="0"/>
        <w:ind w:firstLine="567"/>
        <w:jc w:val="both"/>
        <w:rPr>
          <w:rFonts w:ascii="Tahoma" w:hAnsi="Tahoma" w:cs="Tahoma"/>
          <w:sz w:val="20"/>
          <w:szCs w:val="20"/>
        </w:rPr>
      </w:pPr>
      <w:r w:rsidRPr="00371EF4">
        <w:rPr>
          <w:rFonts w:ascii="Tahoma" w:hAnsi="Tahoma" w:cs="Tahoma"/>
          <w:sz w:val="20"/>
          <w:szCs w:val="20"/>
        </w:rPr>
        <w:t>Данный пункт не применяется при совершении сделок, предметом которых является возмещение (компенсация) ущерба (убытков, потерь, затрат и др.) Общества от ликвидации имущества Общества в процессе нового строительства (реконструкции, модернизации, перевооружения, переустройства и др.), осуществляемого третьими лицами, а также при списании имущества в порядке, установленном внутренними документами Общества;</w:t>
      </w:r>
      <w:r w:rsidR="0092519E" w:rsidRPr="00371EF4">
        <w:rPr>
          <w:rFonts w:ascii="Tahoma" w:hAnsi="Tahoma" w:cs="Tahoma"/>
          <w:sz w:val="20"/>
          <w:szCs w:val="20"/>
        </w:rPr>
        <w:t xml:space="preserve"> </w:t>
      </w:r>
    </w:p>
    <w:p w:rsidR="0092519E" w:rsidRPr="00371EF4" w:rsidRDefault="0092519E"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Принятие</w:t>
      </w:r>
      <w:r w:rsidRPr="00371EF4">
        <w:rPr>
          <w:rFonts w:ascii="Tahoma" w:hAnsi="Tahoma" w:cs="Tahoma"/>
          <w:sz w:val="20"/>
          <w:szCs w:val="20"/>
        </w:rPr>
        <w:t xml:space="preserve"> решений </w:t>
      </w:r>
      <w:r w:rsidR="00775A27" w:rsidRPr="00371EF4">
        <w:rPr>
          <w:rFonts w:ascii="Tahoma" w:hAnsi="Tahoma" w:cs="Tahoma"/>
          <w:sz w:val="20"/>
          <w:szCs w:val="20"/>
        </w:rPr>
        <w:t xml:space="preserve">о согласии на совершение </w:t>
      </w:r>
      <w:r w:rsidRPr="00371EF4">
        <w:rPr>
          <w:rFonts w:ascii="Tahoma" w:hAnsi="Tahoma" w:cs="Tahoma"/>
          <w:sz w:val="20"/>
          <w:szCs w:val="20"/>
        </w:rPr>
        <w:t>сделок</w:t>
      </w:r>
      <w:r w:rsidR="001A6A36">
        <w:rPr>
          <w:rFonts w:ascii="Tahoma" w:hAnsi="Tahoma" w:cs="Tahoma"/>
          <w:sz w:val="20"/>
          <w:szCs w:val="20"/>
        </w:rPr>
        <w:t xml:space="preserve"> (до их совершения)</w:t>
      </w:r>
      <w:r w:rsidRPr="00371EF4">
        <w:rPr>
          <w:rFonts w:ascii="Tahoma" w:hAnsi="Tahoma" w:cs="Tahoma"/>
          <w:sz w:val="20"/>
          <w:szCs w:val="20"/>
        </w:rPr>
        <w:t xml:space="preserve">, включая несколько взаимосвязанных сделок, предметом которых является рассрочка либо отсрочка исполнения гражданско-правовых обязательств, в которых участвует Общество и исполнение которых просрочено более чем на 3 месяца, либо заключение соглашения об отступном или новации таких обязательств, либо уступка прав (требований) или перевод долга по таким обязательствам. </w:t>
      </w:r>
      <w:r w:rsidR="00775A27" w:rsidRPr="00371EF4">
        <w:rPr>
          <w:rFonts w:ascii="Tahoma" w:hAnsi="Tahoma" w:cs="Tahoma"/>
          <w:sz w:val="20"/>
          <w:szCs w:val="20"/>
        </w:rPr>
        <w:t xml:space="preserve">Получение </w:t>
      </w:r>
      <w:r w:rsidR="00C0181A" w:rsidRPr="00371EF4">
        <w:rPr>
          <w:rFonts w:ascii="Tahoma" w:hAnsi="Tahoma" w:cs="Tahoma"/>
          <w:sz w:val="20"/>
          <w:szCs w:val="20"/>
        </w:rPr>
        <w:t>согласия</w:t>
      </w:r>
      <w:r w:rsidR="00775A27" w:rsidRPr="00371EF4">
        <w:rPr>
          <w:rFonts w:ascii="Tahoma" w:hAnsi="Tahoma" w:cs="Tahoma"/>
          <w:sz w:val="20"/>
          <w:szCs w:val="20"/>
        </w:rPr>
        <w:t xml:space="preserve"> на совершение вышеуказанных сделок</w:t>
      </w:r>
      <w:r w:rsidR="009431F5">
        <w:rPr>
          <w:rFonts w:ascii="Tahoma" w:hAnsi="Tahoma" w:cs="Tahoma"/>
          <w:sz w:val="20"/>
          <w:szCs w:val="20"/>
        </w:rPr>
        <w:t xml:space="preserve"> </w:t>
      </w:r>
      <w:r w:rsidR="00775A27" w:rsidRPr="00371EF4">
        <w:rPr>
          <w:rFonts w:ascii="Tahoma" w:hAnsi="Tahoma" w:cs="Tahoma"/>
          <w:sz w:val="20"/>
          <w:szCs w:val="20"/>
        </w:rPr>
        <w:t>необходимо</w:t>
      </w:r>
      <w:r w:rsidRPr="00371EF4">
        <w:rPr>
          <w:rFonts w:ascii="Tahoma" w:hAnsi="Tahoma" w:cs="Tahoma"/>
          <w:sz w:val="20"/>
          <w:szCs w:val="20"/>
        </w:rPr>
        <w:t xml:space="preserve"> в случаях, если объем обязательства (задолженности) составляет более </w:t>
      </w:r>
      <w:r w:rsidR="00CA0DAB" w:rsidRPr="00371EF4">
        <w:rPr>
          <w:rFonts w:ascii="Tahoma" w:hAnsi="Tahoma" w:cs="Tahoma"/>
          <w:sz w:val="20"/>
          <w:szCs w:val="20"/>
        </w:rPr>
        <w:t xml:space="preserve">2 </w:t>
      </w:r>
      <w:r w:rsidR="00371EF4" w:rsidRPr="00371EF4">
        <w:rPr>
          <w:rFonts w:ascii="Tahoma" w:hAnsi="Tahoma" w:cs="Tahoma"/>
          <w:sz w:val="20"/>
          <w:szCs w:val="20"/>
        </w:rPr>
        <w:t xml:space="preserve">(Двух) </w:t>
      </w:r>
      <w:r w:rsidRPr="00371EF4">
        <w:rPr>
          <w:rFonts w:ascii="Tahoma" w:hAnsi="Tahoma" w:cs="Tahoma"/>
          <w:sz w:val="20"/>
          <w:szCs w:val="20"/>
        </w:rPr>
        <w:t>процентов балансовой стоимости активов Общества, определенной по данным его бухгалтерской отчетности на последнюю отчетную дату;</w:t>
      </w:r>
      <w:bookmarkEnd w:id="2"/>
    </w:p>
    <w:p w:rsidR="0092519E" w:rsidRPr="00371EF4" w:rsidRDefault="0092519E"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371EF4">
        <w:rPr>
          <w:rFonts w:ascii="Tahoma" w:hAnsi="Tahoma" w:cs="Tahoma"/>
          <w:sz w:val="20"/>
          <w:szCs w:val="20"/>
        </w:rPr>
        <w:t xml:space="preserve">Принятие решений </w:t>
      </w:r>
      <w:r w:rsidR="00202AB1" w:rsidRPr="00371EF4">
        <w:rPr>
          <w:rFonts w:ascii="Tahoma" w:hAnsi="Tahoma" w:cs="Tahoma"/>
          <w:sz w:val="20"/>
          <w:szCs w:val="20"/>
        </w:rPr>
        <w:t>о согласии на совершени</w:t>
      </w:r>
      <w:r w:rsidR="005C04F4">
        <w:rPr>
          <w:rFonts w:ascii="Tahoma" w:hAnsi="Tahoma" w:cs="Tahoma"/>
          <w:sz w:val="20"/>
          <w:szCs w:val="20"/>
        </w:rPr>
        <w:t>е</w:t>
      </w:r>
      <w:r w:rsidRPr="00371EF4">
        <w:rPr>
          <w:rFonts w:ascii="Tahoma" w:hAnsi="Tahoma" w:cs="Tahoma"/>
          <w:sz w:val="20"/>
          <w:szCs w:val="20"/>
        </w:rPr>
        <w:t xml:space="preserve"> следующих сделок</w:t>
      </w:r>
      <w:r w:rsidR="00DC059C">
        <w:rPr>
          <w:rFonts w:ascii="Tahoma" w:hAnsi="Tahoma" w:cs="Tahoma"/>
          <w:sz w:val="20"/>
          <w:szCs w:val="20"/>
        </w:rPr>
        <w:t xml:space="preserve"> (до их совершения)</w:t>
      </w:r>
      <w:r w:rsidRPr="00371EF4">
        <w:rPr>
          <w:rFonts w:ascii="Tahoma" w:hAnsi="Tahoma" w:cs="Tahoma"/>
          <w:sz w:val="20"/>
          <w:szCs w:val="20"/>
        </w:rPr>
        <w:t xml:space="preserve"> в случаях (размерах), определяемых отдельными решениями Совета директоров Общества:</w:t>
      </w:r>
    </w:p>
    <w:p w:rsidR="0092519E" w:rsidRPr="00371EF4" w:rsidRDefault="0092519E" w:rsidP="00371EF4">
      <w:pPr>
        <w:widowControl w:val="0"/>
        <w:tabs>
          <w:tab w:val="left" w:pos="1701"/>
        </w:tabs>
        <w:autoSpaceDE w:val="0"/>
        <w:autoSpaceDN w:val="0"/>
        <w:adjustRightInd w:val="0"/>
        <w:ind w:firstLine="567"/>
        <w:jc w:val="both"/>
        <w:rPr>
          <w:rFonts w:ascii="Tahoma" w:hAnsi="Tahoma" w:cs="Tahoma"/>
          <w:sz w:val="20"/>
          <w:szCs w:val="20"/>
        </w:rPr>
      </w:pPr>
      <w:r w:rsidRPr="00371EF4">
        <w:rPr>
          <w:rFonts w:ascii="Tahoma" w:hAnsi="Tahoma" w:cs="Tahoma"/>
          <w:sz w:val="20"/>
          <w:szCs w:val="20"/>
        </w:rPr>
        <w:t xml:space="preserve">а) сделок, связанных с безвозмездной передачей имущества Общества или имущественных прав (требований) к себе или к третьему лицу; </w:t>
      </w:r>
    </w:p>
    <w:p w:rsidR="0092519E" w:rsidRPr="00371EF4" w:rsidRDefault="0092519E" w:rsidP="00371EF4">
      <w:pPr>
        <w:widowControl w:val="0"/>
        <w:tabs>
          <w:tab w:val="left" w:pos="1701"/>
        </w:tabs>
        <w:autoSpaceDE w:val="0"/>
        <w:autoSpaceDN w:val="0"/>
        <w:adjustRightInd w:val="0"/>
        <w:ind w:firstLine="567"/>
        <w:jc w:val="both"/>
        <w:rPr>
          <w:rFonts w:ascii="Tahoma" w:hAnsi="Tahoma" w:cs="Tahoma"/>
          <w:sz w:val="20"/>
          <w:szCs w:val="20"/>
        </w:rPr>
      </w:pPr>
      <w:r w:rsidRPr="00371EF4">
        <w:rPr>
          <w:rFonts w:ascii="Tahoma" w:hAnsi="Tahoma" w:cs="Tahoma"/>
          <w:sz w:val="20"/>
          <w:szCs w:val="20"/>
        </w:rPr>
        <w:t>б) сделок, связанных с освобождением от имущественной обязанности перед собой или перед третьим лицом;</w:t>
      </w:r>
    </w:p>
    <w:p w:rsidR="00511989" w:rsidRPr="002C3ACF" w:rsidRDefault="0092519E" w:rsidP="00371EF4">
      <w:pPr>
        <w:widowControl w:val="0"/>
        <w:tabs>
          <w:tab w:val="left" w:pos="1701"/>
        </w:tabs>
        <w:autoSpaceDE w:val="0"/>
        <w:autoSpaceDN w:val="0"/>
        <w:adjustRightInd w:val="0"/>
        <w:ind w:firstLine="567"/>
        <w:jc w:val="both"/>
        <w:rPr>
          <w:rFonts w:ascii="Tahoma" w:hAnsi="Tahoma" w:cs="Tahoma"/>
          <w:sz w:val="20"/>
          <w:szCs w:val="20"/>
        </w:rPr>
      </w:pPr>
      <w:r w:rsidRPr="00371EF4">
        <w:rPr>
          <w:rFonts w:ascii="Tahoma" w:hAnsi="Tahoma" w:cs="Tahoma"/>
          <w:sz w:val="20"/>
          <w:szCs w:val="20"/>
        </w:rPr>
        <w:t>в) сделок, связанных с безвозмездным оказанием Обществом услуг (выполнением работ) третьим лицам;</w:t>
      </w:r>
      <w:r w:rsidRPr="002C3ACF">
        <w:rPr>
          <w:rFonts w:ascii="Tahoma" w:hAnsi="Tahoma" w:cs="Tahoma"/>
          <w:sz w:val="20"/>
          <w:szCs w:val="20"/>
        </w:rPr>
        <w:t xml:space="preserve"> </w:t>
      </w:r>
    </w:p>
    <w:p w:rsidR="00FB6F5D" w:rsidRPr="002C3ACF" w:rsidRDefault="00817C37"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Принятие решений </w:t>
      </w:r>
      <w:r w:rsidR="00FB6F5D" w:rsidRPr="002C3ACF">
        <w:rPr>
          <w:rFonts w:ascii="Tahoma" w:hAnsi="Tahoma" w:cs="Tahoma"/>
          <w:sz w:val="20"/>
          <w:szCs w:val="20"/>
        </w:rPr>
        <w:t xml:space="preserve">об одобрении </w:t>
      </w:r>
      <w:r w:rsidR="00C9502D" w:rsidRPr="002C3ACF">
        <w:rPr>
          <w:rFonts w:ascii="Tahoma" w:hAnsi="Tahoma" w:cs="Tahoma"/>
          <w:sz w:val="20"/>
          <w:szCs w:val="20"/>
        </w:rPr>
        <w:t xml:space="preserve">(определении основных условий) </w:t>
      </w:r>
      <w:r w:rsidR="00FB6F5D" w:rsidRPr="002C3ACF">
        <w:rPr>
          <w:rFonts w:ascii="Tahoma" w:hAnsi="Tahoma" w:cs="Tahoma"/>
          <w:sz w:val="20"/>
          <w:szCs w:val="20"/>
        </w:rPr>
        <w:t>коллективного договора, соглашений, заключаемых Обществом в рамках регулирования социально-трудовых отношений. Такие решения принимаются Советом директоров до совершения указанных сделок;</w:t>
      </w:r>
    </w:p>
    <w:p w:rsidR="00EE16AD" w:rsidRPr="00371EF4" w:rsidRDefault="00C9502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Утверждение</w:t>
      </w:r>
      <w:r w:rsidRPr="00371EF4">
        <w:rPr>
          <w:rFonts w:ascii="Tahoma" w:hAnsi="Tahoma" w:cs="Tahoma"/>
          <w:sz w:val="20"/>
          <w:szCs w:val="20"/>
        </w:rPr>
        <w:t xml:space="preserve"> </w:t>
      </w:r>
      <w:r w:rsidR="00EE16AD" w:rsidRPr="00371EF4">
        <w:rPr>
          <w:rFonts w:ascii="Tahoma" w:hAnsi="Tahoma" w:cs="Tahoma"/>
          <w:sz w:val="20"/>
          <w:szCs w:val="20"/>
        </w:rPr>
        <w:t>кредитной политики Общества в части выдачи Обществом ссуд, заключения кредитных договоров и договоров займа, договоров банковской гарантии, выдачи поручительств, принятия обязательств по векселю (выдача простого и переводного векселя), передачи имущества в залог</w:t>
      </w:r>
      <w:r w:rsidR="0092519E" w:rsidRPr="00371EF4">
        <w:rPr>
          <w:rFonts w:ascii="Tahoma" w:hAnsi="Tahoma" w:cs="Tahoma"/>
          <w:sz w:val="20"/>
          <w:szCs w:val="20"/>
        </w:rPr>
        <w:t xml:space="preserve">, </w:t>
      </w:r>
      <w:r w:rsidRPr="00371EF4">
        <w:rPr>
          <w:rFonts w:ascii="Tahoma" w:hAnsi="Tahoma" w:cs="Tahoma"/>
          <w:sz w:val="20"/>
          <w:szCs w:val="20"/>
        </w:rPr>
        <w:t>определения порядка управления временно свободными денежными средствами Общества</w:t>
      </w:r>
      <w:r w:rsidR="0092519E" w:rsidRPr="00371EF4">
        <w:rPr>
          <w:rFonts w:ascii="Tahoma" w:hAnsi="Tahoma" w:cs="Tahoma"/>
          <w:sz w:val="20"/>
          <w:szCs w:val="20"/>
        </w:rPr>
        <w:t>,</w:t>
      </w:r>
      <w:r w:rsidR="00EE16AD" w:rsidRPr="00371EF4">
        <w:rPr>
          <w:rFonts w:ascii="Tahoma" w:hAnsi="Tahoma" w:cs="Tahoma"/>
          <w:sz w:val="20"/>
          <w:szCs w:val="20"/>
        </w:rPr>
        <w:t xml:space="preserve"> и принятие решени</w:t>
      </w:r>
      <w:r w:rsidR="00765CDB" w:rsidRPr="00371EF4">
        <w:rPr>
          <w:rFonts w:ascii="Tahoma" w:hAnsi="Tahoma" w:cs="Tahoma"/>
          <w:sz w:val="20"/>
          <w:szCs w:val="20"/>
        </w:rPr>
        <w:t>я</w:t>
      </w:r>
      <w:r w:rsidR="00EE16AD" w:rsidRPr="00371EF4">
        <w:rPr>
          <w:rFonts w:ascii="Tahoma" w:hAnsi="Tahoma" w:cs="Tahoma"/>
          <w:sz w:val="20"/>
          <w:szCs w:val="20"/>
        </w:rPr>
        <w:t xml:space="preserve"> о </w:t>
      </w:r>
      <w:r w:rsidR="00202AB1" w:rsidRPr="00371EF4">
        <w:rPr>
          <w:rFonts w:ascii="Tahoma" w:hAnsi="Tahoma" w:cs="Tahoma"/>
          <w:sz w:val="20"/>
          <w:szCs w:val="20"/>
        </w:rPr>
        <w:t xml:space="preserve">согласии на совершение </w:t>
      </w:r>
      <w:r w:rsidR="00EE16AD" w:rsidRPr="00371EF4">
        <w:rPr>
          <w:rFonts w:ascii="Tahoma" w:hAnsi="Tahoma" w:cs="Tahoma"/>
          <w:sz w:val="20"/>
          <w:szCs w:val="20"/>
        </w:rPr>
        <w:t>Обществом указанных сделок</w:t>
      </w:r>
      <w:r w:rsidR="00285FC1">
        <w:rPr>
          <w:rFonts w:ascii="Tahoma" w:hAnsi="Tahoma" w:cs="Tahoma"/>
          <w:sz w:val="20"/>
          <w:szCs w:val="20"/>
        </w:rPr>
        <w:t xml:space="preserve"> (до их совершения)</w:t>
      </w:r>
      <w:r w:rsidR="00EE16AD" w:rsidRPr="00371EF4">
        <w:rPr>
          <w:rFonts w:ascii="Tahoma" w:hAnsi="Tahoma" w:cs="Tahoma"/>
          <w:sz w:val="20"/>
          <w:szCs w:val="20"/>
        </w:rPr>
        <w:t xml:space="preserve">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Установление </w:t>
      </w:r>
      <w:r w:rsidRPr="002C3ACF">
        <w:rPr>
          <w:rFonts w:ascii="Tahoma" w:hAnsi="Tahoma" w:cs="Tahoma"/>
          <w:snapToGrid w:val="0"/>
          <w:sz w:val="20"/>
          <w:szCs w:val="20"/>
        </w:rPr>
        <w:t xml:space="preserve">порядка взаимодействия Общества с организациями, в которых участвует </w:t>
      </w:r>
      <w:r w:rsidRPr="002C3ACF">
        <w:rPr>
          <w:rFonts w:ascii="Tahoma" w:hAnsi="Tahoma" w:cs="Tahoma"/>
          <w:sz w:val="20"/>
          <w:szCs w:val="20"/>
        </w:rPr>
        <w:t>Общество;</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w:t>
      </w:r>
      <w:r w:rsidR="008C516F" w:rsidRPr="002C3ACF">
        <w:rPr>
          <w:rFonts w:ascii="Tahoma" w:hAnsi="Tahoma" w:cs="Tahoma"/>
          <w:sz w:val="20"/>
          <w:szCs w:val="20"/>
        </w:rPr>
        <w:t>ринятие решений о выдвижении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Совет директоров Общества вправе определить перечень хозяйственных обществ, в отношении которых не распространяется необходимость принятия таких решений;</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Принятие</w:t>
      </w:r>
      <w:r w:rsidRPr="002C3ACF">
        <w:rPr>
          <w:rFonts w:ascii="Tahoma" w:hAnsi="Tahoma" w:cs="Tahoma"/>
          <w:snapToGrid w:val="0"/>
          <w:sz w:val="20"/>
          <w:szCs w:val="20"/>
        </w:rPr>
        <w:t xml:space="preserve"> решений по вопросам, отнесенным к компетенции высших органов управления хозяйственных обществ, 100 (Сто) процентов уставного капитала либо все голосующие акции которых принадлежат</w:t>
      </w:r>
      <w:r w:rsidRPr="002C3ACF">
        <w:rPr>
          <w:rFonts w:ascii="Tahoma" w:hAnsi="Tahoma" w:cs="Tahoma"/>
          <w:sz w:val="20"/>
          <w:szCs w:val="20"/>
        </w:rPr>
        <w:t xml:space="preserve"> Обществу</w:t>
      </w:r>
      <w:r w:rsidR="002F15D8" w:rsidRPr="002C3ACF">
        <w:rPr>
          <w:rFonts w:ascii="Tahoma" w:hAnsi="Tahoma" w:cs="Tahoma"/>
          <w:sz w:val="20"/>
          <w:szCs w:val="20"/>
        </w:rPr>
        <w:t>. Совет директоров Общества вправе определить перечень хозяйственных обществ, в отношении которых не распространяется необходимость принятия таких решений</w:t>
      </w:r>
      <w:r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Определение позиции Общества (представителей Общества) по следующим вопросам повесток дня общих собраний акционеров (участников) (за исключением случаев, когда функции общих собраний акционеров (участников) дочерних и зависимых хозяйственных обществ (далее – ДЗО) Общества выполняет Совет директоров Общества) и заседаний советов </w:t>
      </w:r>
      <w:r w:rsidR="004216F4" w:rsidRPr="002C3ACF">
        <w:rPr>
          <w:rFonts w:ascii="Tahoma" w:hAnsi="Tahoma" w:cs="Tahoma"/>
          <w:sz w:val="20"/>
          <w:szCs w:val="20"/>
        </w:rPr>
        <w:t xml:space="preserve">директоров </w:t>
      </w:r>
      <w:r w:rsidRPr="002C3ACF">
        <w:rPr>
          <w:rFonts w:ascii="Tahoma" w:hAnsi="Tahoma" w:cs="Tahoma"/>
          <w:sz w:val="20"/>
          <w:szCs w:val="20"/>
        </w:rPr>
        <w:t>ДЗО (за исключением вопроса об утверждении повестки дня общих собраний акционеров ДЗО, когда функции общих собраний акционеров ДЗО выполняет Совет директоров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а) об определении повестки дня общего собрания акционеров (участников) 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б) о реорганизации, ликвидации 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lastRenderedPageBreak/>
        <w:t>в) об определении количественного состава совета директоров ДЗО, выдвижении и избрании его членов</w:t>
      </w:r>
      <w:r w:rsidR="005C04F4">
        <w:rPr>
          <w:rFonts w:ascii="Tahoma" w:hAnsi="Tahoma" w:cs="Tahoma"/>
          <w:sz w:val="20"/>
          <w:szCs w:val="20"/>
        </w:rPr>
        <w:t>,</w:t>
      </w:r>
      <w:r w:rsidRPr="002C3ACF">
        <w:rPr>
          <w:rFonts w:ascii="Tahoma" w:hAnsi="Tahoma" w:cs="Tahoma"/>
          <w:sz w:val="20"/>
          <w:szCs w:val="20"/>
        </w:rPr>
        <w:t xml:space="preserve"> и досрочном прекращении их полномочий;</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г) об определении количества, номинальной стоимости, категории (типа) объявленных акций ДЗО и прав, предоставляемых этими акциями;</w:t>
      </w:r>
    </w:p>
    <w:p w:rsidR="004B0808"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 xml:space="preserve">д) </w:t>
      </w:r>
      <w:r w:rsidR="004B0808" w:rsidRPr="002C3ACF">
        <w:rPr>
          <w:rFonts w:ascii="Tahoma" w:hAnsi="Tahoma" w:cs="Tahoma"/>
          <w:sz w:val="20"/>
          <w:szCs w:val="20"/>
        </w:rPr>
        <w:t>об изменении величины уставного капитала 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е) о размещении ценных бумаг ДЗО, конвертируемых в обыкновенные акции;</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ж) о дроблении, консолидации акций ДЗО;</w:t>
      </w:r>
    </w:p>
    <w:p w:rsidR="00FB533D" w:rsidRPr="00254F5D" w:rsidRDefault="00FB533D" w:rsidP="00254F5D">
      <w:pPr>
        <w:tabs>
          <w:tab w:val="left" w:pos="1560"/>
        </w:tabs>
        <w:ind w:firstLine="567"/>
        <w:jc w:val="both"/>
        <w:rPr>
          <w:rFonts w:ascii="Tahoma" w:hAnsi="Tahoma" w:cs="Tahoma"/>
          <w:sz w:val="20"/>
          <w:szCs w:val="20"/>
        </w:rPr>
      </w:pPr>
      <w:r w:rsidRPr="00254F5D">
        <w:rPr>
          <w:rFonts w:ascii="Tahoma" w:hAnsi="Tahoma" w:cs="Tahoma"/>
          <w:sz w:val="20"/>
          <w:szCs w:val="20"/>
        </w:rPr>
        <w:t xml:space="preserve">з) </w:t>
      </w:r>
      <w:r w:rsidR="00202AB1" w:rsidRPr="00254F5D">
        <w:rPr>
          <w:rFonts w:ascii="Tahoma" w:hAnsi="Tahoma" w:cs="Tahoma"/>
          <w:sz w:val="20"/>
          <w:szCs w:val="20"/>
        </w:rPr>
        <w:t>о согласии на совершение или о последующем одобрении</w:t>
      </w:r>
      <w:r w:rsidRPr="00254F5D">
        <w:rPr>
          <w:rFonts w:ascii="Tahoma" w:hAnsi="Tahoma" w:cs="Tahoma"/>
          <w:sz w:val="20"/>
          <w:szCs w:val="20"/>
        </w:rPr>
        <w:t xml:space="preserve"> крупных сделок, совершаемых ДЗО;</w:t>
      </w:r>
    </w:p>
    <w:p w:rsidR="00FB533D" w:rsidRPr="00254F5D" w:rsidRDefault="00FB533D" w:rsidP="00254F5D">
      <w:pPr>
        <w:tabs>
          <w:tab w:val="left" w:pos="1560"/>
        </w:tabs>
        <w:ind w:firstLine="567"/>
        <w:jc w:val="both"/>
        <w:rPr>
          <w:rFonts w:ascii="Tahoma" w:hAnsi="Tahoma" w:cs="Tahoma"/>
          <w:sz w:val="20"/>
          <w:szCs w:val="20"/>
        </w:rPr>
      </w:pPr>
      <w:r w:rsidRPr="00254F5D">
        <w:rPr>
          <w:rFonts w:ascii="Tahoma" w:hAnsi="Tahoma" w:cs="Tahoma"/>
          <w:sz w:val="20"/>
          <w:szCs w:val="20"/>
        </w:rPr>
        <w:t>и) 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FB533D" w:rsidRPr="00254F5D" w:rsidRDefault="00FB533D" w:rsidP="00254F5D">
      <w:pPr>
        <w:tabs>
          <w:tab w:val="left" w:pos="1560"/>
        </w:tabs>
        <w:ind w:firstLine="567"/>
        <w:jc w:val="both"/>
        <w:rPr>
          <w:rFonts w:ascii="Tahoma" w:hAnsi="Tahoma" w:cs="Tahoma"/>
          <w:sz w:val="20"/>
          <w:szCs w:val="20"/>
        </w:rPr>
      </w:pPr>
      <w:r w:rsidRPr="00254F5D">
        <w:rPr>
          <w:rFonts w:ascii="Tahoma" w:hAnsi="Tahoma" w:cs="Tahoma"/>
          <w:sz w:val="20"/>
          <w:szCs w:val="20"/>
        </w:rPr>
        <w:t xml:space="preserve">к) о </w:t>
      </w:r>
      <w:r w:rsidR="00D9046A" w:rsidRPr="00254F5D">
        <w:rPr>
          <w:rFonts w:ascii="Tahoma" w:hAnsi="Tahoma" w:cs="Tahoma"/>
          <w:sz w:val="20"/>
          <w:szCs w:val="20"/>
        </w:rPr>
        <w:t xml:space="preserve">согласии на совершение </w:t>
      </w:r>
      <w:r w:rsidRPr="00254F5D">
        <w:rPr>
          <w:rFonts w:ascii="Tahoma" w:hAnsi="Tahoma" w:cs="Tahoma"/>
          <w:sz w:val="20"/>
          <w:szCs w:val="20"/>
        </w:rPr>
        <w:t xml:space="preserve">ДЗО сделок (включая несколько взаимосвязанных сделок) с имуществом, составляющим основные средства, нематериальные активы, объекты незавершенного строительства, целью использования которых является производство, передача, </w:t>
      </w:r>
      <w:proofErr w:type="spellStart"/>
      <w:r w:rsidRPr="00254F5D">
        <w:rPr>
          <w:rFonts w:ascii="Tahoma" w:hAnsi="Tahoma" w:cs="Tahoma"/>
          <w:sz w:val="20"/>
          <w:szCs w:val="20"/>
        </w:rPr>
        <w:t>диспетчирование</w:t>
      </w:r>
      <w:proofErr w:type="spellEnd"/>
      <w:r w:rsidRPr="00254F5D">
        <w:rPr>
          <w:rFonts w:ascii="Tahoma" w:hAnsi="Tahoma" w:cs="Tahoma"/>
          <w:sz w:val="20"/>
          <w:szCs w:val="20"/>
        </w:rPr>
        <w:t>,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r w:rsidR="00D9046A" w:rsidRPr="00254F5D">
        <w:rPr>
          <w:rFonts w:ascii="Tahoma" w:hAnsi="Tahoma" w:cs="Tahoma"/>
          <w:sz w:val="20"/>
          <w:szCs w:val="20"/>
        </w:rPr>
        <w:t>, а также о совершении ДЗО указанных сделок в случаях, когда указанный порядок взаимодействия не утвержден</w:t>
      </w:r>
      <w:r w:rsidRPr="00254F5D">
        <w:rPr>
          <w:rFonts w:ascii="Tahoma" w:hAnsi="Tahoma" w:cs="Tahoma"/>
          <w:sz w:val="20"/>
          <w:szCs w:val="20"/>
        </w:rPr>
        <w:t>;</w:t>
      </w:r>
    </w:p>
    <w:p w:rsidR="00FB533D" w:rsidRPr="00254F5D" w:rsidRDefault="00FB533D" w:rsidP="00254F5D">
      <w:pPr>
        <w:tabs>
          <w:tab w:val="left" w:pos="1560"/>
        </w:tabs>
        <w:ind w:firstLine="567"/>
        <w:jc w:val="both"/>
        <w:rPr>
          <w:rFonts w:ascii="Tahoma" w:hAnsi="Tahoma" w:cs="Tahoma"/>
          <w:sz w:val="20"/>
          <w:szCs w:val="20"/>
        </w:rPr>
      </w:pPr>
      <w:r w:rsidRPr="00254F5D">
        <w:rPr>
          <w:rFonts w:ascii="Tahoma" w:hAnsi="Tahoma" w:cs="Tahoma"/>
          <w:sz w:val="20"/>
          <w:szCs w:val="20"/>
        </w:rPr>
        <w:t>л) о внесении изменений и дополнений в учредительные документы ДЗО;</w:t>
      </w:r>
    </w:p>
    <w:p w:rsidR="00FB533D" w:rsidRPr="00254F5D" w:rsidRDefault="00FB533D" w:rsidP="00254F5D">
      <w:pPr>
        <w:tabs>
          <w:tab w:val="left" w:pos="1560"/>
        </w:tabs>
        <w:ind w:firstLine="567"/>
        <w:jc w:val="both"/>
        <w:rPr>
          <w:rFonts w:ascii="Tahoma" w:hAnsi="Tahoma" w:cs="Tahoma"/>
          <w:sz w:val="20"/>
          <w:szCs w:val="20"/>
        </w:rPr>
      </w:pPr>
      <w:r w:rsidRPr="00254F5D">
        <w:rPr>
          <w:rFonts w:ascii="Tahoma" w:hAnsi="Tahoma" w:cs="Tahoma"/>
          <w:sz w:val="20"/>
          <w:szCs w:val="20"/>
        </w:rPr>
        <w:t xml:space="preserve">м) </w:t>
      </w:r>
      <w:r w:rsidR="00D9046A" w:rsidRPr="00254F5D">
        <w:rPr>
          <w:rFonts w:ascii="Tahoma" w:hAnsi="Tahoma" w:cs="Tahoma"/>
          <w:sz w:val="20"/>
          <w:szCs w:val="20"/>
        </w:rPr>
        <w:t>о выплате</w:t>
      </w:r>
      <w:r w:rsidRPr="00254F5D">
        <w:rPr>
          <w:rFonts w:ascii="Tahoma" w:hAnsi="Tahoma" w:cs="Tahoma"/>
          <w:sz w:val="20"/>
          <w:szCs w:val="20"/>
        </w:rPr>
        <w:t xml:space="preserve"> вознаграждений членам совета директоров и ревизионной комиссии ДЗО;</w:t>
      </w:r>
    </w:p>
    <w:p w:rsidR="00FB533D" w:rsidRPr="002C3ACF" w:rsidRDefault="00FB533D" w:rsidP="00254F5D">
      <w:pPr>
        <w:tabs>
          <w:tab w:val="left" w:pos="1560"/>
        </w:tabs>
        <w:ind w:firstLine="567"/>
        <w:jc w:val="both"/>
        <w:rPr>
          <w:rFonts w:ascii="Tahoma" w:hAnsi="Tahoma" w:cs="Tahoma"/>
          <w:sz w:val="20"/>
          <w:szCs w:val="20"/>
        </w:rPr>
      </w:pPr>
      <w:r w:rsidRPr="00254F5D">
        <w:rPr>
          <w:rFonts w:ascii="Tahoma" w:hAnsi="Tahoma" w:cs="Tahoma"/>
          <w:sz w:val="20"/>
          <w:szCs w:val="20"/>
        </w:rPr>
        <w:t>н) об утверждении целевых значений ключевых показателей эффективности (скорректированных целевых значений ключевых показателей эффективности) ДЗО и утверждение отчета о выполнении плановых значений годовых и квартальных ключевых показателей эффективности 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 xml:space="preserve">о) об </w:t>
      </w:r>
      <w:r w:rsidRPr="002C3ACF">
        <w:rPr>
          <w:rFonts w:ascii="Tahoma" w:hAnsi="Tahoma" w:cs="Tahoma"/>
          <w:snapToGrid w:val="0"/>
          <w:sz w:val="20"/>
          <w:szCs w:val="20"/>
        </w:rPr>
        <w:t>утверждении б</w:t>
      </w:r>
      <w:r w:rsidR="006D268A" w:rsidRPr="002C3ACF">
        <w:rPr>
          <w:rFonts w:ascii="Tahoma" w:hAnsi="Tahoma" w:cs="Tahoma"/>
          <w:snapToGrid w:val="0"/>
          <w:sz w:val="20"/>
          <w:szCs w:val="20"/>
        </w:rPr>
        <w:t>изнес-плана (скорректированного</w:t>
      </w:r>
      <w:r w:rsidRPr="002C3ACF">
        <w:rPr>
          <w:rFonts w:ascii="Tahoma" w:hAnsi="Tahoma" w:cs="Tahoma"/>
          <w:snapToGrid w:val="0"/>
          <w:sz w:val="20"/>
          <w:szCs w:val="20"/>
        </w:rPr>
        <w:t xml:space="preserve"> бизнес-плана) и отчета об итогах его выполнения, а также утверждение (корректировка) контрольных показателей движения потоков наличности (бюджета) ДЗО и/или утверждение (корректировка) движения потоков наличности (бюджета) </w:t>
      </w:r>
      <w:r w:rsidRPr="002C3ACF">
        <w:rPr>
          <w:rFonts w:ascii="Tahoma" w:hAnsi="Tahoma" w:cs="Tahoma"/>
          <w:sz w:val="20"/>
          <w:szCs w:val="20"/>
        </w:rPr>
        <w:t>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 xml:space="preserve">п) об утверждении распределения прибыли и убытков по результатам </w:t>
      </w:r>
      <w:r w:rsidR="001D4815" w:rsidRPr="002C3ACF">
        <w:rPr>
          <w:rFonts w:ascii="Tahoma" w:hAnsi="Tahoma" w:cs="Tahoma"/>
          <w:sz w:val="20"/>
          <w:szCs w:val="20"/>
        </w:rPr>
        <w:t xml:space="preserve">отчетного </w:t>
      </w:r>
      <w:r w:rsidRPr="002C3ACF">
        <w:rPr>
          <w:rFonts w:ascii="Tahoma" w:hAnsi="Tahoma" w:cs="Tahoma"/>
          <w:sz w:val="20"/>
          <w:szCs w:val="20"/>
        </w:rPr>
        <w:t>года 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р) о рекомендациях по размеру дивиденда по акциям ДЗО и порядку его выплаты;</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 xml:space="preserve">с) о выплате (объявлении) дивидендов по результатам первого квартала, полугодия, девяти месяцев </w:t>
      </w:r>
      <w:r w:rsidR="003847BF" w:rsidRPr="002C3ACF">
        <w:rPr>
          <w:rFonts w:ascii="Tahoma" w:hAnsi="Tahoma" w:cs="Tahoma"/>
          <w:sz w:val="20"/>
          <w:szCs w:val="20"/>
        </w:rPr>
        <w:t xml:space="preserve">отчетного </w:t>
      </w:r>
      <w:r w:rsidRPr="002C3ACF">
        <w:rPr>
          <w:rFonts w:ascii="Tahoma" w:hAnsi="Tahoma" w:cs="Tahoma"/>
          <w:sz w:val="20"/>
          <w:szCs w:val="20"/>
        </w:rPr>
        <w:t xml:space="preserve">года, а также по результатам </w:t>
      </w:r>
      <w:r w:rsidR="003847BF" w:rsidRPr="002C3ACF">
        <w:rPr>
          <w:rFonts w:ascii="Tahoma" w:hAnsi="Tahoma" w:cs="Tahoma"/>
          <w:sz w:val="20"/>
          <w:szCs w:val="20"/>
        </w:rPr>
        <w:t xml:space="preserve">отчетного </w:t>
      </w:r>
      <w:r w:rsidRPr="002C3ACF">
        <w:rPr>
          <w:rFonts w:ascii="Tahoma" w:hAnsi="Tahoma" w:cs="Tahoma"/>
          <w:sz w:val="20"/>
          <w:szCs w:val="20"/>
        </w:rPr>
        <w:t>года ДЗО;</w:t>
      </w:r>
    </w:p>
    <w:p w:rsidR="00D9046A"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т) об утверждении (корректировке) инвестиционной программы ДЗО и об утверждении (рассмотрении) отчета об исполнении инвестиционной программы ДЗО.</w:t>
      </w:r>
    </w:p>
    <w:p w:rsidR="00FB533D" w:rsidRPr="002C3ACF" w:rsidRDefault="00FB533D" w:rsidP="00254F5D">
      <w:pPr>
        <w:tabs>
          <w:tab w:val="left" w:pos="1560"/>
        </w:tabs>
        <w:ind w:firstLine="567"/>
        <w:jc w:val="both"/>
        <w:rPr>
          <w:rFonts w:ascii="Tahoma" w:hAnsi="Tahoma" w:cs="Tahoma"/>
          <w:sz w:val="20"/>
          <w:szCs w:val="20"/>
        </w:rPr>
      </w:pPr>
      <w:r w:rsidRPr="002C3ACF">
        <w:rPr>
          <w:rFonts w:ascii="Tahoma" w:hAnsi="Tahoma" w:cs="Tahoma"/>
          <w:sz w:val="20"/>
          <w:szCs w:val="20"/>
        </w:rPr>
        <w:t>Совет директоров Общества вправе определить перечень хозяйственных обществ, в отношении которых не распространяется необходимость принятия таких решений;</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Определение позиции Общества (представителей Общества) по следующим вопросам повесток дня заседаний советов директоров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rsidR="00EE16AD" w:rsidRPr="002C3ACF" w:rsidRDefault="00EE16AD" w:rsidP="00254F5D">
      <w:pPr>
        <w:tabs>
          <w:tab w:val="left" w:pos="1560"/>
        </w:tabs>
        <w:ind w:firstLine="567"/>
        <w:jc w:val="both"/>
        <w:rPr>
          <w:rFonts w:ascii="Tahoma" w:hAnsi="Tahoma" w:cs="Tahoma"/>
          <w:sz w:val="20"/>
          <w:szCs w:val="20"/>
        </w:rPr>
      </w:pPr>
      <w:r w:rsidRPr="002C3ACF">
        <w:rPr>
          <w:rFonts w:ascii="Tahoma" w:hAnsi="Tahoma" w:cs="Tahoma"/>
          <w:sz w:val="20"/>
          <w:szCs w:val="20"/>
        </w:rPr>
        <w:t>а) об определении позиции представителей ДЗО по вопросам повесток дня общих собраний акционеров (участников) и заседаний советов директоров обществ</w:t>
      </w:r>
      <w:r w:rsidR="00EB29A9" w:rsidRPr="002C3ACF">
        <w:rPr>
          <w:rFonts w:ascii="Tahoma" w:hAnsi="Tahoma" w:cs="Tahoma"/>
          <w:sz w:val="20"/>
          <w:szCs w:val="20"/>
        </w:rPr>
        <w:t>,</w:t>
      </w:r>
      <w:r w:rsidRPr="002C3ACF">
        <w:rPr>
          <w:rFonts w:ascii="Tahoma" w:hAnsi="Tahoma" w:cs="Tahoma"/>
          <w:sz w:val="20"/>
          <w:szCs w:val="20"/>
        </w:rPr>
        <w:t xml:space="preserve"> дочерних и зависимых по отношению к ДЗО, касающимся совершения (одобрения)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w:t>
      </w:r>
      <w:proofErr w:type="spellStart"/>
      <w:r w:rsidRPr="002C3ACF">
        <w:rPr>
          <w:rFonts w:ascii="Tahoma" w:hAnsi="Tahoma" w:cs="Tahoma"/>
          <w:sz w:val="20"/>
          <w:szCs w:val="20"/>
        </w:rPr>
        <w:t>диспетчирование</w:t>
      </w:r>
      <w:proofErr w:type="spellEnd"/>
      <w:r w:rsidRPr="002C3ACF">
        <w:rPr>
          <w:rFonts w:ascii="Tahoma" w:hAnsi="Tahoma" w:cs="Tahoma"/>
          <w:sz w:val="20"/>
          <w:szCs w:val="20"/>
        </w:rPr>
        <w:t>, распределение электрической и тепловой энергии, в случаях (размерах), определяемых порядком взаимодействия Общества с организациями</w:t>
      </w:r>
      <w:r w:rsidR="00EB29A9" w:rsidRPr="002C3ACF">
        <w:rPr>
          <w:rFonts w:ascii="Tahoma" w:hAnsi="Tahoma" w:cs="Tahoma"/>
          <w:sz w:val="20"/>
          <w:szCs w:val="20"/>
        </w:rPr>
        <w:t>,</w:t>
      </w:r>
      <w:r w:rsidRPr="002C3ACF">
        <w:rPr>
          <w:rFonts w:ascii="Tahoma" w:hAnsi="Tahoma" w:cs="Tahoma"/>
          <w:sz w:val="20"/>
          <w:szCs w:val="20"/>
        </w:rPr>
        <w:t xml:space="preserve"> в которых участвует Общество, утверждаемым Советом директоров Общества;</w:t>
      </w:r>
    </w:p>
    <w:p w:rsidR="002F15D8" w:rsidRPr="002C3ACF" w:rsidRDefault="00EE16AD" w:rsidP="00254F5D">
      <w:pPr>
        <w:tabs>
          <w:tab w:val="left" w:pos="1560"/>
        </w:tabs>
        <w:ind w:firstLine="567"/>
        <w:jc w:val="both"/>
        <w:rPr>
          <w:rFonts w:ascii="Tahoma" w:hAnsi="Tahoma" w:cs="Tahoma"/>
          <w:sz w:val="20"/>
          <w:szCs w:val="20"/>
        </w:rPr>
      </w:pPr>
      <w:r w:rsidRPr="002C3ACF">
        <w:rPr>
          <w:rFonts w:ascii="Tahoma" w:hAnsi="Tahoma" w:cs="Tahoma"/>
          <w:sz w:val="20"/>
          <w:szCs w:val="20"/>
        </w:rPr>
        <w:t>б) об определении позиции представителей ДЗО по вопросам повесток дня общих собраний акционеров (участников) и заседаний советов директоров обществ</w:t>
      </w:r>
      <w:r w:rsidR="00EB29A9" w:rsidRPr="002C3ACF">
        <w:rPr>
          <w:rFonts w:ascii="Tahoma" w:hAnsi="Tahoma" w:cs="Tahoma"/>
          <w:sz w:val="20"/>
          <w:szCs w:val="20"/>
        </w:rPr>
        <w:t>,</w:t>
      </w:r>
      <w:r w:rsidRPr="002C3ACF">
        <w:rPr>
          <w:rFonts w:ascii="Tahoma" w:hAnsi="Tahoma" w:cs="Tahoma"/>
          <w:sz w:val="20"/>
          <w:szCs w:val="20"/>
        </w:rPr>
        <w:t xml:space="preserve"> дочерних и зависимых по отношению к ДЗО, осуществляющих производство, передачу, </w:t>
      </w:r>
      <w:proofErr w:type="spellStart"/>
      <w:r w:rsidRPr="002C3ACF">
        <w:rPr>
          <w:rFonts w:ascii="Tahoma" w:hAnsi="Tahoma" w:cs="Tahoma"/>
          <w:sz w:val="20"/>
          <w:szCs w:val="20"/>
        </w:rPr>
        <w:t>диспетчирование</w:t>
      </w:r>
      <w:proofErr w:type="spellEnd"/>
      <w:r w:rsidRPr="002C3ACF">
        <w:rPr>
          <w:rFonts w:ascii="Tahoma" w:hAnsi="Tahoma" w:cs="Tahoma"/>
          <w:sz w:val="20"/>
          <w:szCs w:val="20"/>
        </w:rPr>
        <w:t>, распределение и сбыт электрической и тепловой энергии, о реорганизации, ликвидации, увеличении уставного капитала таких 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r w:rsidR="002F15D8" w:rsidRPr="002C3ACF">
        <w:rPr>
          <w:rFonts w:ascii="Tahoma" w:hAnsi="Tahoma" w:cs="Tahoma"/>
          <w:sz w:val="20"/>
          <w:szCs w:val="20"/>
        </w:rPr>
        <w:t>.</w:t>
      </w:r>
    </w:p>
    <w:p w:rsidR="00EE16AD" w:rsidRPr="002C3ACF" w:rsidRDefault="002F15D8" w:rsidP="00254F5D">
      <w:pPr>
        <w:tabs>
          <w:tab w:val="left" w:pos="1560"/>
        </w:tabs>
        <w:ind w:firstLine="567"/>
        <w:jc w:val="both"/>
        <w:rPr>
          <w:rFonts w:ascii="Tahoma" w:hAnsi="Tahoma" w:cs="Tahoma"/>
          <w:sz w:val="20"/>
          <w:szCs w:val="20"/>
        </w:rPr>
      </w:pPr>
      <w:r w:rsidRPr="002C3ACF">
        <w:rPr>
          <w:rFonts w:ascii="Tahoma" w:hAnsi="Tahoma" w:cs="Tahoma"/>
          <w:sz w:val="20"/>
          <w:szCs w:val="20"/>
        </w:rPr>
        <w:t>Совет директоров Общества вправе определить перечень хозяйственных обществ, в отношении которых не распространяется необходимость принятия таких решений</w:t>
      </w:r>
      <w:r w:rsidR="00EE16AD" w:rsidRPr="002C3ACF">
        <w:rPr>
          <w:rFonts w:ascii="Tahoma" w:hAnsi="Tahoma" w:cs="Tahoma"/>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Стандартов Общества в области организации бизнес-планирования;</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Утверждение бизнес-планов (скорректированных бизнес-планов), включая программу </w:t>
      </w:r>
      <w:proofErr w:type="spellStart"/>
      <w:r w:rsidRPr="002C3ACF">
        <w:rPr>
          <w:rFonts w:ascii="Tahoma" w:hAnsi="Tahoma" w:cs="Tahoma"/>
          <w:sz w:val="20"/>
          <w:szCs w:val="20"/>
        </w:rPr>
        <w:t>техперевооружения</w:t>
      </w:r>
      <w:proofErr w:type="spellEnd"/>
      <w:r w:rsidRPr="002C3ACF">
        <w:rPr>
          <w:rFonts w:ascii="Tahoma" w:hAnsi="Tahoma" w:cs="Tahoma"/>
          <w:sz w:val="20"/>
          <w:szCs w:val="20"/>
        </w:rPr>
        <w:t>, реконструкции и развития и отчета об итогах их выполнения, утверждение (корректировка) перечня и значений контрольных показателей движения потоков наличности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Определение </w:t>
      </w:r>
      <w:r w:rsidRPr="002C3ACF">
        <w:rPr>
          <w:rFonts w:ascii="Tahoma" w:hAnsi="Tahoma" w:cs="Tahoma"/>
          <w:snapToGrid w:val="0"/>
          <w:sz w:val="20"/>
          <w:szCs w:val="20"/>
        </w:rPr>
        <w:t>приоритетных инвестиционных проектов Общества</w:t>
      </w:r>
      <w:r w:rsidR="0092519E" w:rsidRPr="002C3ACF">
        <w:rPr>
          <w:rFonts w:ascii="Tahoma" w:hAnsi="Tahoma" w:cs="Tahoma"/>
          <w:snapToGrid w:val="0"/>
          <w:sz w:val="20"/>
          <w:szCs w:val="20"/>
        </w:rPr>
        <w:t xml:space="preserve">, утверждение планов </w:t>
      </w:r>
      <w:r w:rsidR="0092519E" w:rsidRPr="002C3ACF">
        <w:rPr>
          <w:rFonts w:ascii="Tahoma" w:hAnsi="Tahoma" w:cs="Tahoma"/>
          <w:snapToGrid w:val="0"/>
          <w:sz w:val="20"/>
          <w:szCs w:val="20"/>
        </w:rPr>
        <w:lastRenderedPageBreak/>
        <w:t>освоения и финансирования приоритетных инвестиционных проектов и отчета об исполнении планов, утверждение плановых источников финансирования приоритетных инвестиционных проектов и отчета об исполнении планов;</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Определение</w:t>
      </w:r>
      <w:r w:rsidRPr="002C3ACF">
        <w:rPr>
          <w:rFonts w:ascii="Tahoma" w:hAnsi="Tahoma" w:cs="Tahoma"/>
          <w:snapToGrid w:val="0"/>
          <w:sz w:val="20"/>
          <w:szCs w:val="20"/>
        </w:rPr>
        <w:t xml:space="preserve"> порядка использования Обществом денежных средств, полученных в результате размещения Обществом дополнительных акций путем открытой или закрытой подписки;</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AE4E4F">
        <w:rPr>
          <w:rFonts w:ascii="Tahoma" w:hAnsi="Tahoma" w:cs="Tahoma"/>
          <w:sz w:val="20"/>
          <w:szCs w:val="20"/>
        </w:rPr>
        <w:t>Утверждение</w:t>
      </w:r>
      <w:r w:rsidRPr="002C3ACF">
        <w:rPr>
          <w:rFonts w:ascii="Tahoma" w:hAnsi="Tahoma" w:cs="Tahoma"/>
          <w:snapToGrid w:val="0"/>
          <w:sz w:val="20"/>
          <w:szCs w:val="20"/>
        </w:rPr>
        <w:t>, изменение, отмена инвестиционной программы/инвестиционного проекта Общества</w:t>
      </w:r>
      <w:r w:rsidR="006022FA" w:rsidRPr="002C3ACF">
        <w:rPr>
          <w:rFonts w:ascii="Tahoma" w:hAnsi="Tahoma" w:cs="Tahoma"/>
          <w:snapToGrid w:val="0"/>
          <w:sz w:val="20"/>
          <w:szCs w:val="20"/>
        </w:rPr>
        <w:t xml:space="preserve">, </w:t>
      </w:r>
      <w:r w:rsidRPr="002C3ACF">
        <w:rPr>
          <w:rFonts w:ascii="Tahoma" w:hAnsi="Tahoma" w:cs="Tahoma"/>
          <w:snapToGrid w:val="0"/>
          <w:sz w:val="20"/>
          <w:szCs w:val="20"/>
        </w:rPr>
        <w:t>отчета об итогах их выполнения</w:t>
      </w:r>
      <w:r w:rsidR="006022FA" w:rsidRPr="002C3ACF">
        <w:rPr>
          <w:rFonts w:ascii="Tahoma" w:hAnsi="Tahoma" w:cs="Tahoma"/>
          <w:snapToGrid w:val="0"/>
          <w:sz w:val="20"/>
          <w:szCs w:val="20"/>
        </w:rPr>
        <w:t>, а также утверждение формата такого отчета</w:t>
      </w:r>
      <w:r w:rsidRPr="002C3ACF">
        <w:rPr>
          <w:rFonts w:ascii="Tahoma" w:hAnsi="Tahoma" w:cs="Tahoma"/>
          <w:snapToGrid w:val="0"/>
          <w:sz w:val="20"/>
          <w:szCs w:val="20"/>
        </w:rPr>
        <w:t>;</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Определение закупочной политики в Обществе, в том числе утверждение Положения о порядке проведения регламентированных закупок товаров, работ, услуг, утверждение руководителя закупочного органа Общества и его членов, </w:t>
      </w:r>
      <w:r w:rsidR="00B76B7D" w:rsidRPr="002C3ACF">
        <w:rPr>
          <w:rFonts w:ascii="Tahoma" w:hAnsi="Tahoma" w:cs="Tahoma"/>
          <w:sz w:val="20"/>
          <w:szCs w:val="20"/>
        </w:rPr>
        <w:t xml:space="preserve">а также утверждение годовой комплексной программы закупок и </w:t>
      </w:r>
      <w:r w:rsidRPr="002C3ACF">
        <w:rPr>
          <w:rFonts w:ascii="Tahoma" w:hAnsi="Tahoma" w:cs="Tahoma"/>
          <w:sz w:val="20"/>
          <w:szCs w:val="20"/>
        </w:rPr>
        <w:t>принятие иных решений в соответствии с утвержденными в Обществе документами, регламентирующими закупочную деятельность Общества;</w:t>
      </w:r>
    </w:p>
    <w:p w:rsidR="00EE16AD" w:rsidRPr="002C3ACF" w:rsidRDefault="0092519E"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 xml:space="preserve">Утверждение положения об обеспечении страховой защиты Общества, программы страховой защиты, </w:t>
      </w:r>
      <w:r w:rsidR="00EE16AD" w:rsidRPr="002C3ACF">
        <w:rPr>
          <w:rFonts w:ascii="Tahoma" w:hAnsi="Tahoma" w:cs="Tahoma"/>
          <w:snapToGrid w:val="0"/>
          <w:sz w:val="20"/>
          <w:szCs w:val="20"/>
        </w:rPr>
        <w:t xml:space="preserve">утверждение Страховщика </w:t>
      </w:r>
      <w:r w:rsidRPr="002C3ACF">
        <w:rPr>
          <w:rFonts w:ascii="Tahoma" w:hAnsi="Tahoma" w:cs="Tahoma"/>
          <w:snapToGrid w:val="0"/>
          <w:sz w:val="20"/>
          <w:szCs w:val="20"/>
        </w:rPr>
        <w:t>(-</w:t>
      </w:r>
      <w:proofErr w:type="spellStart"/>
      <w:r w:rsidRPr="002C3ACF">
        <w:rPr>
          <w:rFonts w:ascii="Tahoma" w:hAnsi="Tahoma" w:cs="Tahoma"/>
          <w:snapToGrid w:val="0"/>
          <w:sz w:val="20"/>
          <w:szCs w:val="20"/>
        </w:rPr>
        <w:t>ов</w:t>
      </w:r>
      <w:proofErr w:type="spellEnd"/>
      <w:r w:rsidRPr="002C3ACF">
        <w:rPr>
          <w:rFonts w:ascii="Tahoma" w:hAnsi="Tahoma" w:cs="Tahoma"/>
          <w:snapToGrid w:val="0"/>
          <w:sz w:val="20"/>
          <w:szCs w:val="20"/>
        </w:rPr>
        <w:t xml:space="preserve">) </w:t>
      </w:r>
      <w:r w:rsidR="00EE16AD" w:rsidRPr="002C3ACF">
        <w:rPr>
          <w:rFonts w:ascii="Tahoma" w:hAnsi="Tahoma" w:cs="Tahoma"/>
          <w:sz w:val="20"/>
          <w:szCs w:val="20"/>
        </w:rPr>
        <w:t>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Утверждение целевых значений (скорректированных значений) ключевых показателей эффективности (КПЭ) Общества и отчетов об их выполнении;</w:t>
      </w:r>
    </w:p>
    <w:p w:rsidR="0086465A" w:rsidRPr="00254F5D" w:rsidRDefault="00B76B7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Утверждение общей политики в области управления рисками и внутреннего контроля</w:t>
      </w:r>
      <w:r w:rsidR="00911752" w:rsidRPr="00254F5D">
        <w:rPr>
          <w:rFonts w:ascii="Tahoma" w:hAnsi="Tahoma" w:cs="Tahoma"/>
          <w:sz w:val="20"/>
          <w:szCs w:val="20"/>
        </w:rPr>
        <w:t xml:space="preserve">, </w:t>
      </w:r>
      <w:r w:rsidR="002101CC" w:rsidRPr="00254F5D">
        <w:rPr>
          <w:rFonts w:ascii="Tahoma" w:hAnsi="Tahoma" w:cs="Tahoma"/>
          <w:sz w:val="20"/>
          <w:szCs w:val="20"/>
        </w:rPr>
        <w:t xml:space="preserve">принятие решения о проведении периодической оценки функционирования системы управления рисками и внутреннего контроля, </w:t>
      </w:r>
      <w:r w:rsidR="00911752" w:rsidRPr="00254F5D">
        <w:rPr>
          <w:rFonts w:ascii="Tahoma" w:hAnsi="Tahoma" w:cs="Tahoma"/>
          <w:sz w:val="20"/>
          <w:szCs w:val="20"/>
        </w:rPr>
        <w:t>рассмотрение результатов оценки функционирования системы управления рисками и внутреннего контроля</w:t>
      </w:r>
      <w:r w:rsidR="00195094" w:rsidRPr="00254F5D">
        <w:rPr>
          <w:rFonts w:ascii="Tahoma" w:hAnsi="Tahoma" w:cs="Tahoma"/>
          <w:sz w:val="20"/>
          <w:szCs w:val="20"/>
        </w:rPr>
        <w:t>, получение информации о наиболее существенных рисках и, при необходимости, предоставление рекомендаций по управлению указанными рисками и по совершенствованию мероприятий по управлению рисками; утверждение допустимого уровня риска Общества; а также иные полномочия, предусмотренные утвержденной Советом директоров Общества Политикой внутреннего аудита</w:t>
      </w:r>
      <w:r w:rsidRPr="00254F5D">
        <w:rPr>
          <w:rFonts w:ascii="Tahoma" w:hAnsi="Tahoma" w:cs="Tahoma"/>
          <w:sz w:val="20"/>
          <w:szCs w:val="20"/>
        </w:rPr>
        <w:t>;</w:t>
      </w:r>
    </w:p>
    <w:p w:rsidR="005F37F0" w:rsidRPr="00254F5D" w:rsidRDefault="005F37F0"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Утверждение заключения о крупной сделке в случаях и в порядке, предусмотренном законодательством Российской Федерации;</w:t>
      </w:r>
    </w:p>
    <w:p w:rsidR="005F37F0" w:rsidRPr="00254F5D" w:rsidRDefault="005F37F0"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Утверждение отчета о заключенных Обществом в отчетном году сделках, в совершении которых имеется заинтересованность;</w:t>
      </w:r>
    </w:p>
    <w:p w:rsidR="00D50A72" w:rsidRPr="00254F5D" w:rsidRDefault="00D50A72"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Предварительное одобрение договора, на основании которого акционером вносится безвозмездный вклад в имущество Общества, не увеличивающий уставный капитал Общества и не изменяющий номинальную стоимость акций Общества;</w:t>
      </w:r>
    </w:p>
    <w:p w:rsidR="00EE16AD" w:rsidRPr="002C3ACF" w:rsidRDefault="00EE16AD" w:rsidP="003F4687">
      <w:pPr>
        <w:widowControl w:val="0"/>
        <w:numPr>
          <w:ilvl w:val="0"/>
          <w:numId w:val="2"/>
        </w:numPr>
        <w:tabs>
          <w:tab w:val="clear" w:pos="1429"/>
          <w:tab w:val="left" w:pos="1134"/>
          <w:tab w:val="left" w:pos="1560"/>
        </w:tabs>
        <w:autoSpaceDE w:val="0"/>
        <w:autoSpaceDN w:val="0"/>
        <w:adjustRightInd w:val="0"/>
        <w:ind w:left="0" w:firstLine="567"/>
        <w:jc w:val="both"/>
        <w:rPr>
          <w:rFonts w:ascii="Tahoma" w:hAnsi="Tahoma" w:cs="Tahoma"/>
          <w:sz w:val="20"/>
          <w:szCs w:val="20"/>
        </w:rPr>
      </w:pPr>
      <w:r w:rsidRPr="002C3ACF">
        <w:rPr>
          <w:rFonts w:ascii="Tahoma" w:hAnsi="Tahoma" w:cs="Tahoma"/>
          <w:sz w:val="20"/>
          <w:szCs w:val="20"/>
        </w:rPr>
        <w:t>Иные вопросы, предусмотренные законодательством Российской Федерации и настоящим Уставом.</w:t>
      </w:r>
    </w:p>
    <w:p w:rsidR="00A12D96" w:rsidRPr="00254F5D" w:rsidRDefault="00953F84" w:rsidP="003F4687">
      <w:pPr>
        <w:pStyle w:val="a4"/>
        <w:widowControl w:val="0"/>
        <w:numPr>
          <w:ilvl w:val="1"/>
          <w:numId w:val="28"/>
        </w:numPr>
        <w:tabs>
          <w:tab w:val="left" w:pos="1134"/>
        </w:tabs>
        <w:ind w:left="0" w:firstLine="567"/>
        <w:jc w:val="both"/>
        <w:rPr>
          <w:rFonts w:ascii="Tahoma" w:hAnsi="Tahoma" w:cs="Tahoma"/>
          <w:sz w:val="20"/>
        </w:rPr>
      </w:pPr>
      <w:r w:rsidRPr="002C3ACF">
        <w:rPr>
          <w:rFonts w:ascii="Tahoma" w:hAnsi="Tahoma" w:cs="Tahoma"/>
          <w:sz w:val="20"/>
        </w:rPr>
        <w:t xml:space="preserve">Вопросы, отнесенные к компетенции Совета директоров Общества, не могут быть переданы на решение </w:t>
      </w:r>
      <w:r w:rsidR="00F91CA1" w:rsidRPr="002C3ACF">
        <w:rPr>
          <w:rFonts w:ascii="Tahoma" w:hAnsi="Tahoma" w:cs="Tahoma"/>
          <w:sz w:val="20"/>
        </w:rPr>
        <w:t>исполнительных органов</w:t>
      </w:r>
      <w:r w:rsidRPr="002C3ACF">
        <w:rPr>
          <w:rFonts w:ascii="Tahoma" w:hAnsi="Tahoma" w:cs="Tahoma"/>
          <w:sz w:val="20"/>
        </w:rPr>
        <w:t xml:space="preserve"> Общества</w:t>
      </w:r>
      <w:r w:rsidR="00F91CA1" w:rsidRPr="002C3ACF">
        <w:rPr>
          <w:rFonts w:ascii="Tahoma" w:hAnsi="Tahoma" w:cs="Tahoma"/>
          <w:sz w:val="20"/>
        </w:rPr>
        <w:t>.</w:t>
      </w:r>
    </w:p>
    <w:p w:rsidR="00953F84" w:rsidRPr="002C3ACF" w:rsidRDefault="00953F84" w:rsidP="00FA3F13">
      <w:pPr>
        <w:pStyle w:val="FR1"/>
        <w:spacing w:before="360" w:after="120"/>
        <w:ind w:left="0"/>
        <w:jc w:val="center"/>
        <w:rPr>
          <w:rFonts w:ascii="Tahoma" w:hAnsi="Tahoma" w:cs="Tahoma"/>
          <w:sz w:val="20"/>
        </w:rPr>
      </w:pPr>
      <w:r w:rsidRPr="002C3ACF">
        <w:rPr>
          <w:rFonts w:ascii="Tahoma" w:hAnsi="Tahoma" w:cs="Tahoma"/>
          <w:sz w:val="20"/>
        </w:rPr>
        <w:t>Статья 21. Председатель Совета директоров</w:t>
      </w:r>
    </w:p>
    <w:p w:rsidR="00953F84" w:rsidRPr="002C3ACF" w:rsidRDefault="00953F84"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953F84" w:rsidRPr="002C3ACF" w:rsidRDefault="00953F84"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Председатель Совета директоров Общества организует его работу, созывает заседания Совета директоров Общества, утверждает повестку дня заседаний и председательствует на заседаниях Совета директоров, организует на заседаниях ведение протокола, председательствует на Общем собрании акционеров.</w:t>
      </w:r>
    </w:p>
    <w:p w:rsidR="000E3661" w:rsidRPr="002C3ACF" w:rsidRDefault="00630A97"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 xml:space="preserve">Совет директоров вправе </w:t>
      </w:r>
      <w:r w:rsidR="00256997" w:rsidRPr="002C3ACF">
        <w:rPr>
          <w:rFonts w:ascii="Tahoma" w:hAnsi="Tahoma" w:cs="Tahoma"/>
          <w:sz w:val="20"/>
        </w:rPr>
        <w:t xml:space="preserve">избрать </w:t>
      </w:r>
      <w:r w:rsidRPr="002C3ACF">
        <w:rPr>
          <w:rFonts w:ascii="Tahoma" w:hAnsi="Tahoma" w:cs="Tahoma"/>
          <w:sz w:val="20"/>
        </w:rPr>
        <w:t>заместителя Председателя</w:t>
      </w:r>
      <w:r w:rsidR="000E3661" w:rsidRPr="002C3ACF">
        <w:rPr>
          <w:rFonts w:ascii="Tahoma" w:hAnsi="Tahoma" w:cs="Tahoma"/>
          <w:sz w:val="20"/>
        </w:rPr>
        <w:t xml:space="preserve"> </w:t>
      </w:r>
      <w:r w:rsidRPr="002C3ACF">
        <w:rPr>
          <w:rFonts w:ascii="Tahoma" w:hAnsi="Tahoma" w:cs="Tahoma"/>
          <w:sz w:val="20"/>
        </w:rPr>
        <w:t>Совета директоров</w:t>
      </w:r>
      <w:r w:rsidR="000E3661" w:rsidRPr="002C3ACF">
        <w:rPr>
          <w:rFonts w:ascii="Tahoma" w:hAnsi="Tahoma" w:cs="Tahoma"/>
          <w:sz w:val="20"/>
        </w:rPr>
        <w:t xml:space="preserve"> Общества. Заместитель Предс</w:t>
      </w:r>
      <w:r w:rsidR="00D71540" w:rsidRPr="002C3ACF">
        <w:rPr>
          <w:rFonts w:ascii="Tahoma" w:hAnsi="Tahoma" w:cs="Tahoma"/>
          <w:sz w:val="20"/>
        </w:rPr>
        <w:t xml:space="preserve">едателя Совета директоров </w:t>
      </w:r>
      <w:r w:rsidR="000E3661" w:rsidRPr="002C3ACF">
        <w:rPr>
          <w:rFonts w:ascii="Tahoma" w:hAnsi="Tahoma" w:cs="Tahoma"/>
          <w:noProof/>
          <w:sz w:val="20"/>
        </w:rPr>
        <w:t>избирается членами Совета директоров из их числа большинством голосов от общего числа голосов членов Совета директоров</w:t>
      </w:r>
      <w:r w:rsidRPr="002C3ACF">
        <w:rPr>
          <w:rFonts w:ascii="Tahoma" w:hAnsi="Tahoma" w:cs="Tahoma"/>
          <w:sz w:val="20"/>
        </w:rPr>
        <w:t xml:space="preserve">. </w:t>
      </w:r>
    </w:p>
    <w:p w:rsidR="00630A97" w:rsidRPr="002C3ACF" w:rsidRDefault="00630A97" w:rsidP="00254F5D">
      <w:pPr>
        <w:autoSpaceDE w:val="0"/>
        <w:autoSpaceDN w:val="0"/>
        <w:adjustRightInd w:val="0"/>
        <w:ind w:firstLine="567"/>
        <w:jc w:val="both"/>
        <w:rPr>
          <w:rFonts w:ascii="Tahoma" w:hAnsi="Tahoma" w:cs="Tahoma"/>
          <w:sz w:val="20"/>
          <w:szCs w:val="20"/>
        </w:rPr>
      </w:pPr>
      <w:r w:rsidRPr="002C3ACF">
        <w:rPr>
          <w:rFonts w:ascii="Tahoma" w:hAnsi="Tahoma" w:cs="Tahoma"/>
          <w:sz w:val="20"/>
          <w:szCs w:val="20"/>
        </w:rPr>
        <w:t xml:space="preserve">В случае отсутствия </w:t>
      </w:r>
      <w:r w:rsidR="0084750C" w:rsidRPr="002C3ACF">
        <w:rPr>
          <w:rFonts w:ascii="Tahoma" w:hAnsi="Tahoma" w:cs="Tahoma"/>
          <w:sz w:val="20"/>
          <w:szCs w:val="20"/>
        </w:rPr>
        <w:t>П</w:t>
      </w:r>
      <w:r w:rsidRPr="002C3ACF">
        <w:rPr>
          <w:rFonts w:ascii="Tahoma" w:hAnsi="Tahoma" w:cs="Tahoma"/>
          <w:sz w:val="20"/>
          <w:szCs w:val="20"/>
        </w:rPr>
        <w:t>редседателя Совета директоров Общества</w:t>
      </w:r>
      <w:r w:rsidR="0084750C" w:rsidRPr="002C3ACF">
        <w:rPr>
          <w:rFonts w:ascii="Tahoma" w:hAnsi="Tahoma" w:cs="Tahoma"/>
          <w:sz w:val="20"/>
          <w:szCs w:val="20"/>
        </w:rPr>
        <w:t>,</w:t>
      </w:r>
      <w:r w:rsidRPr="002C3ACF">
        <w:rPr>
          <w:rFonts w:ascii="Tahoma" w:hAnsi="Tahoma" w:cs="Tahoma"/>
          <w:sz w:val="20"/>
          <w:szCs w:val="20"/>
        </w:rPr>
        <w:t xml:space="preserve"> его функции (в том числе право подписи документов) осуществляет его заместитель, а в случае отсутствия последнего – один из членов Совета директоров по решению Совета директоров Общества, принимаемому большинством голосов его членов, участвующих в заседании.</w:t>
      </w:r>
    </w:p>
    <w:p w:rsidR="00630A97" w:rsidRPr="002C3ACF" w:rsidRDefault="00630A97"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 xml:space="preserve">Для обеспечения делопроизводства, подготовки и проведения заседаний Совет директоров большинством голосов его членов, принимающих участие в заседании, по представлению Председателя Совета директоров </w:t>
      </w:r>
      <w:r w:rsidR="00782F9D" w:rsidRPr="002C3ACF">
        <w:rPr>
          <w:rFonts w:ascii="Tahoma" w:hAnsi="Tahoma" w:cs="Tahoma"/>
          <w:sz w:val="20"/>
        </w:rPr>
        <w:t xml:space="preserve">назначает </w:t>
      </w:r>
      <w:r w:rsidRPr="002C3ACF">
        <w:rPr>
          <w:rFonts w:ascii="Tahoma" w:hAnsi="Tahoma" w:cs="Tahoma"/>
          <w:sz w:val="20"/>
        </w:rPr>
        <w:t>Секретаря Совета директоров из числа лиц, не являющихся членами Совета директоров.</w:t>
      </w:r>
    </w:p>
    <w:p w:rsidR="00630A97" w:rsidRPr="002C3ACF" w:rsidRDefault="00630A97"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Секретарь Совета директоров ведет и составляет протоколы заседаний Совета директоров, ведет учет и хранит документацию Совета директоров, сообщает членам Совета директоров о проведении заседаний Совета директоров в порядке и сроки, установленные настоящим Уставом, рассылает членам Совета директоров материалы, необходимые для рассмотрения вопросов повестки дня заседаний Совета директоров.</w:t>
      </w:r>
      <w:r w:rsidR="00B442C6" w:rsidRPr="002C3ACF">
        <w:rPr>
          <w:rFonts w:ascii="Tahoma" w:hAnsi="Tahoma" w:cs="Tahoma"/>
          <w:sz w:val="20"/>
        </w:rPr>
        <w:t xml:space="preserve"> Секретарь Совета директоров выполняет функции Секретаря Общего собрания акционеров, если иное решение не примет Совет директоров Общества при подготовке к Общему собранию.</w:t>
      </w:r>
    </w:p>
    <w:p w:rsidR="0084750C" w:rsidRPr="002C3ACF" w:rsidRDefault="0084750C"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 xml:space="preserve">В случае назначения в Обществе по решению Совета директоров Корпоративного секретаря, </w:t>
      </w:r>
      <w:r w:rsidRPr="002C3ACF">
        <w:rPr>
          <w:rFonts w:ascii="Tahoma" w:hAnsi="Tahoma" w:cs="Tahoma"/>
          <w:sz w:val="20"/>
        </w:rPr>
        <w:lastRenderedPageBreak/>
        <w:t>функции Секретаря Совета директоров</w:t>
      </w:r>
      <w:r w:rsidR="004A4363" w:rsidRPr="002C3ACF">
        <w:rPr>
          <w:rFonts w:ascii="Tahoma" w:hAnsi="Tahoma" w:cs="Tahoma"/>
          <w:sz w:val="20"/>
        </w:rPr>
        <w:t xml:space="preserve"> Общества</w:t>
      </w:r>
      <w:r w:rsidRPr="002C3ACF">
        <w:rPr>
          <w:rFonts w:ascii="Tahoma" w:hAnsi="Tahoma" w:cs="Tahoma"/>
          <w:sz w:val="20"/>
        </w:rPr>
        <w:t xml:space="preserve"> исполняет Корпоративный секретарь Общества. Деятельность Корпоративного секретаря регламентируется</w:t>
      </w:r>
      <w:r w:rsidR="00431F65" w:rsidRPr="002C3ACF">
        <w:rPr>
          <w:rFonts w:ascii="Tahoma" w:hAnsi="Tahoma" w:cs="Tahoma"/>
          <w:sz w:val="20"/>
        </w:rPr>
        <w:t xml:space="preserve"> настоящим </w:t>
      </w:r>
      <w:r w:rsidR="004A4363" w:rsidRPr="002C3ACF">
        <w:rPr>
          <w:rFonts w:ascii="Tahoma" w:hAnsi="Tahoma" w:cs="Tahoma"/>
          <w:sz w:val="20"/>
        </w:rPr>
        <w:t>У</w:t>
      </w:r>
      <w:r w:rsidR="00431F65" w:rsidRPr="002C3ACF">
        <w:rPr>
          <w:rFonts w:ascii="Tahoma" w:hAnsi="Tahoma" w:cs="Tahoma"/>
          <w:sz w:val="20"/>
        </w:rPr>
        <w:t xml:space="preserve">ставом и </w:t>
      </w:r>
      <w:r w:rsidRPr="002C3ACF">
        <w:rPr>
          <w:rFonts w:ascii="Tahoma" w:hAnsi="Tahoma" w:cs="Tahoma"/>
          <w:sz w:val="20"/>
        </w:rPr>
        <w:t>утверждаемым Советом директоров Положением о Корпоративном секретаре Общества.</w:t>
      </w:r>
    </w:p>
    <w:p w:rsidR="007852A7" w:rsidRPr="002C3ACF" w:rsidRDefault="007852A7" w:rsidP="003F4687">
      <w:pPr>
        <w:pStyle w:val="a4"/>
        <w:widowControl w:val="0"/>
        <w:numPr>
          <w:ilvl w:val="1"/>
          <w:numId w:val="29"/>
        </w:numPr>
        <w:tabs>
          <w:tab w:val="left" w:pos="1134"/>
        </w:tabs>
        <w:ind w:left="0" w:firstLine="567"/>
        <w:jc w:val="both"/>
        <w:rPr>
          <w:rFonts w:ascii="Tahoma" w:hAnsi="Tahoma" w:cs="Tahoma"/>
          <w:sz w:val="20"/>
        </w:rPr>
      </w:pPr>
      <w:r w:rsidRPr="002C3ACF">
        <w:rPr>
          <w:rFonts w:ascii="Tahoma" w:hAnsi="Tahoma" w:cs="Tahoma"/>
          <w:sz w:val="20"/>
        </w:rPr>
        <w:t>Секретарь Совета директоров имеет право подписывать и заверять выписки из протоколов заседаний Совета директоров и Общих собраний акционеров Общества, а также заверять копии протоколов указанных органов управления Общества</w:t>
      </w:r>
      <w:r w:rsidR="006C08F3" w:rsidRPr="002C3ACF">
        <w:rPr>
          <w:rFonts w:ascii="Tahoma" w:hAnsi="Tahoma" w:cs="Tahoma"/>
          <w:sz w:val="20"/>
        </w:rPr>
        <w:t xml:space="preserve"> и копии документов, утвержденных (принятых) Общим собранием акционеров, Советом директоров Общества</w:t>
      </w:r>
      <w:r w:rsidRPr="002C3ACF">
        <w:rPr>
          <w:rFonts w:ascii="Tahoma" w:hAnsi="Tahoma" w:cs="Tahoma"/>
          <w:sz w:val="20"/>
        </w:rPr>
        <w:t>.</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 xml:space="preserve">Статья 22. Заседания Совета директоров </w:t>
      </w:r>
    </w:p>
    <w:p w:rsidR="00B442C6" w:rsidRPr="002C3ACF" w:rsidRDefault="00B442C6"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 xml:space="preserve">Первое после избрания нового состава Совета директоров (организационное) заседание созывается </w:t>
      </w:r>
      <w:r w:rsidR="00E60AE2" w:rsidRPr="002C3ACF">
        <w:rPr>
          <w:rFonts w:ascii="Tahoma" w:hAnsi="Tahoma" w:cs="Tahoma"/>
          <w:sz w:val="20"/>
        </w:rPr>
        <w:t>одним из членов Совета директоров</w:t>
      </w:r>
      <w:r w:rsidRPr="002C3ACF">
        <w:rPr>
          <w:rFonts w:ascii="Tahoma" w:hAnsi="Tahoma" w:cs="Tahoma"/>
          <w:sz w:val="20"/>
        </w:rPr>
        <w:t xml:space="preserve"> Общества. </w:t>
      </w:r>
    </w:p>
    <w:p w:rsidR="00B442C6" w:rsidRPr="002C3ACF" w:rsidRDefault="00B442C6"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 xml:space="preserve">Совет директоров </w:t>
      </w:r>
      <w:r w:rsidR="00E07288" w:rsidRPr="002C3ACF">
        <w:rPr>
          <w:rFonts w:ascii="Tahoma" w:hAnsi="Tahoma" w:cs="Tahoma"/>
          <w:sz w:val="20"/>
        </w:rPr>
        <w:t>вправе принимать решения путем совместного присутствия с учетом письменного мнения члена Совета директоров Общества, отсутствующего на заседании Совета директоров Общества, при определении наличия кворума для принятия решений по вопросам повестки дня и результатов голосования, а также путем заочного</w:t>
      </w:r>
      <w:r w:rsidRPr="002C3ACF">
        <w:rPr>
          <w:rFonts w:ascii="Tahoma" w:hAnsi="Tahoma" w:cs="Tahoma"/>
          <w:sz w:val="20"/>
        </w:rPr>
        <w:t xml:space="preserve"> голосования.</w:t>
      </w:r>
    </w:p>
    <w:p w:rsidR="00953F84" w:rsidRPr="002C3ACF" w:rsidRDefault="00953F84"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Заседания Совета директоров Общества созываются Председателем Совета директоров Общества по его собственной инициативе, а также по требованию:</w:t>
      </w:r>
    </w:p>
    <w:p w:rsidR="00953F84" w:rsidRPr="00254F5D"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члена Совета директоров</w:t>
      </w:r>
      <w:r w:rsidR="008D2589" w:rsidRPr="00254F5D">
        <w:rPr>
          <w:rFonts w:ascii="Tahoma" w:hAnsi="Tahoma" w:cs="Tahoma"/>
          <w:sz w:val="20"/>
          <w:szCs w:val="20"/>
        </w:rPr>
        <w:t xml:space="preserve"> Общества</w:t>
      </w:r>
      <w:r w:rsidRPr="00254F5D">
        <w:rPr>
          <w:rFonts w:ascii="Tahoma" w:hAnsi="Tahoma" w:cs="Tahoma"/>
          <w:sz w:val="20"/>
          <w:szCs w:val="20"/>
        </w:rPr>
        <w:t>;</w:t>
      </w:r>
    </w:p>
    <w:p w:rsidR="00953F84" w:rsidRPr="00254F5D"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 xml:space="preserve">Ревизионной комиссии Общества или </w:t>
      </w:r>
      <w:r w:rsidR="00B52C13" w:rsidRPr="00254F5D">
        <w:rPr>
          <w:rFonts w:ascii="Tahoma" w:hAnsi="Tahoma" w:cs="Tahoma"/>
          <w:sz w:val="20"/>
          <w:szCs w:val="20"/>
        </w:rPr>
        <w:t>А</w:t>
      </w:r>
      <w:r w:rsidRPr="00254F5D">
        <w:rPr>
          <w:rFonts w:ascii="Tahoma" w:hAnsi="Tahoma" w:cs="Tahoma"/>
          <w:sz w:val="20"/>
          <w:szCs w:val="20"/>
        </w:rPr>
        <w:t>удитора Общества;</w:t>
      </w:r>
    </w:p>
    <w:p w:rsidR="00953F84" w:rsidRPr="00254F5D"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szCs w:val="20"/>
        </w:rPr>
      </w:pPr>
      <w:r w:rsidRPr="00254F5D">
        <w:rPr>
          <w:rFonts w:ascii="Tahoma" w:hAnsi="Tahoma" w:cs="Tahoma"/>
          <w:sz w:val="20"/>
          <w:szCs w:val="20"/>
        </w:rPr>
        <w:t>Генерального директора Общества</w:t>
      </w:r>
      <w:r w:rsidR="00B76B7D" w:rsidRPr="00254F5D">
        <w:rPr>
          <w:rFonts w:ascii="Tahoma" w:hAnsi="Tahoma" w:cs="Tahoma"/>
          <w:sz w:val="20"/>
          <w:szCs w:val="20"/>
        </w:rPr>
        <w:t>.</w:t>
      </w:r>
    </w:p>
    <w:p w:rsidR="00953F84" w:rsidRPr="002C3ACF" w:rsidRDefault="00953F84" w:rsidP="00254F5D">
      <w:pPr>
        <w:pStyle w:val="a4"/>
        <w:ind w:firstLine="567"/>
        <w:jc w:val="both"/>
        <w:rPr>
          <w:rFonts w:ascii="Tahoma" w:hAnsi="Tahoma" w:cs="Tahoma"/>
          <w:sz w:val="20"/>
        </w:rPr>
      </w:pPr>
      <w:r w:rsidRPr="002C3ACF">
        <w:rPr>
          <w:rFonts w:ascii="Tahoma" w:hAnsi="Tahoma" w:cs="Tahoma"/>
          <w:sz w:val="20"/>
        </w:rPr>
        <w:t>В отсутствие Председателя Совета директоров Общества</w:t>
      </w:r>
      <w:r w:rsidR="00B442C6" w:rsidRPr="002C3ACF">
        <w:rPr>
          <w:rFonts w:ascii="Tahoma" w:hAnsi="Tahoma" w:cs="Tahoma"/>
          <w:sz w:val="20"/>
        </w:rPr>
        <w:t>,</w:t>
      </w:r>
      <w:r w:rsidRPr="002C3ACF">
        <w:rPr>
          <w:rFonts w:ascii="Tahoma" w:hAnsi="Tahoma" w:cs="Tahoma"/>
          <w:sz w:val="20"/>
        </w:rPr>
        <w:t xml:space="preserve"> заседания Совета директоров созываются </w:t>
      </w:r>
      <w:r w:rsidR="00B442C6" w:rsidRPr="002C3ACF">
        <w:rPr>
          <w:rFonts w:ascii="Tahoma" w:hAnsi="Tahoma" w:cs="Tahoma"/>
          <w:sz w:val="20"/>
        </w:rPr>
        <w:t xml:space="preserve">Заместителем Председателя Совета директоров или </w:t>
      </w:r>
      <w:r w:rsidRPr="002C3ACF">
        <w:rPr>
          <w:rFonts w:ascii="Tahoma" w:hAnsi="Tahoma" w:cs="Tahoma"/>
          <w:sz w:val="20"/>
        </w:rPr>
        <w:t>членом Совета директоров, исполняющим его функции в соответствии с пунктом 21.3 настоящего Устава.</w:t>
      </w:r>
    </w:p>
    <w:p w:rsidR="00953F84" w:rsidRPr="002C3ACF" w:rsidRDefault="00953F84"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 xml:space="preserve">Правом на внесение предложений в повестку дня заседания Совета директоров Общества обладают Председатель Совета директоров, члены Совета директоров, Генеральный директор Общества, Ревизионная комиссия Общества, </w:t>
      </w:r>
      <w:r w:rsidR="006E197D" w:rsidRPr="002C3ACF">
        <w:rPr>
          <w:rFonts w:ascii="Tahoma" w:hAnsi="Tahoma" w:cs="Tahoma"/>
          <w:sz w:val="20"/>
        </w:rPr>
        <w:t>А</w:t>
      </w:r>
      <w:r w:rsidRPr="002C3ACF">
        <w:rPr>
          <w:rFonts w:ascii="Tahoma" w:hAnsi="Tahoma" w:cs="Tahoma"/>
          <w:sz w:val="20"/>
        </w:rPr>
        <w:t>удитор Общества.</w:t>
      </w:r>
    </w:p>
    <w:p w:rsidR="00953F84" w:rsidRPr="002C3ACF" w:rsidRDefault="00557F87"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Уведомление о созыве</w:t>
      </w:r>
      <w:r w:rsidR="00953F84" w:rsidRPr="002C3ACF">
        <w:rPr>
          <w:rFonts w:ascii="Tahoma" w:hAnsi="Tahoma" w:cs="Tahoma"/>
          <w:sz w:val="20"/>
        </w:rPr>
        <w:t xml:space="preserve"> заседания Совета директоров Общества должно быть сделано не позднее, чем за </w:t>
      </w:r>
      <w:r w:rsidR="00911752" w:rsidRPr="002C3ACF">
        <w:rPr>
          <w:rFonts w:ascii="Tahoma" w:hAnsi="Tahoma" w:cs="Tahoma"/>
          <w:sz w:val="20"/>
        </w:rPr>
        <w:t xml:space="preserve">5 (Пять) </w:t>
      </w:r>
      <w:r w:rsidR="008C516F" w:rsidRPr="002C3ACF">
        <w:rPr>
          <w:rFonts w:ascii="Tahoma" w:hAnsi="Tahoma" w:cs="Tahoma"/>
          <w:sz w:val="20"/>
        </w:rPr>
        <w:t xml:space="preserve">рабочих дней до даты его проведения, а в случае проведения заочного голосования - не позднее, чем за </w:t>
      </w:r>
      <w:r w:rsidR="00911752" w:rsidRPr="002C3ACF">
        <w:rPr>
          <w:rFonts w:ascii="Tahoma" w:hAnsi="Tahoma" w:cs="Tahoma"/>
          <w:sz w:val="20"/>
        </w:rPr>
        <w:t xml:space="preserve">5 (Пять) </w:t>
      </w:r>
      <w:r w:rsidR="008C516F" w:rsidRPr="002C3ACF">
        <w:rPr>
          <w:rFonts w:ascii="Tahoma" w:hAnsi="Tahoma" w:cs="Tahoma"/>
          <w:sz w:val="20"/>
        </w:rPr>
        <w:t>рабочих дней</w:t>
      </w:r>
      <w:r w:rsidR="00953F84" w:rsidRPr="002C3ACF">
        <w:rPr>
          <w:rFonts w:ascii="Tahoma" w:hAnsi="Tahoma" w:cs="Tahoma"/>
          <w:sz w:val="20"/>
        </w:rPr>
        <w:t xml:space="preserve"> до даты представления в Совет директоров Общества заполненных бюллетеней для голосования. </w:t>
      </w:r>
    </w:p>
    <w:p w:rsidR="0019199C" w:rsidRPr="002C3ACF" w:rsidRDefault="0019199C" w:rsidP="00254F5D">
      <w:pPr>
        <w:pStyle w:val="21"/>
        <w:ind w:firstLine="567"/>
        <w:rPr>
          <w:rFonts w:ascii="Tahoma" w:hAnsi="Tahoma" w:cs="Tahoma"/>
          <w:sz w:val="20"/>
        </w:rPr>
      </w:pPr>
      <w:r w:rsidRPr="002C3ACF">
        <w:rPr>
          <w:rFonts w:ascii="Tahoma" w:hAnsi="Tahoma" w:cs="Tahoma"/>
          <w:sz w:val="20"/>
        </w:rPr>
        <w:t>Если в соответствии с законодательством заседание Совета директоров необходимо провести в более сжатые сроки, срок направления уведомления вместе с необходимыми материалами должен быть сокращен.</w:t>
      </w:r>
    </w:p>
    <w:p w:rsidR="0019199C" w:rsidRPr="002C3ACF" w:rsidRDefault="0013379E" w:rsidP="00254F5D">
      <w:pPr>
        <w:pStyle w:val="21"/>
        <w:ind w:firstLine="567"/>
        <w:rPr>
          <w:rFonts w:ascii="Tahoma" w:hAnsi="Tahoma" w:cs="Tahoma"/>
          <w:sz w:val="20"/>
        </w:rPr>
      </w:pPr>
      <w:r w:rsidRPr="002C3ACF">
        <w:rPr>
          <w:rFonts w:ascii="Tahoma" w:hAnsi="Tahoma" w:cs="Tahoma"/>
          <w:sz w:val="20"/>
        </w:rPr>
        <w:t xml:space="preserve">Указанный </w:t>
      </w:r>
      <w:r w:rsidR="00911752" w:rsidRPr="002C3ACF">
        <w:rPr>
          <w:rFonts w:ascii="Tahoma" w:hAnsi="Tahoma" w:cs="Tahoma"/>
          <w:sz w:val="20"/>
        </w:rPr>
        <w:t xml:space="preserve">пятидневный </w:t>
      </w:r>
      <w:r w:rsidRPr="002C3ACF">
        <w:rPr>
          <w:rFonts w:ascii="Tahoma" w:hAnsi="Tahoma" w:cs="Tahoma"/>
          <w:sz w:val="20"/>
        </w:rPr>
        <w:t>срок</w:t>
      </w:r>
      <w:r w:rsidR="0019199C" w:rsidRPr="002C3ACF">
        <w:rPr>
          <w:rFonts w:ascii="Tahoma" w:hAnsi="Tahoma" w:cs="Tahoma"/>
          <w:sz w:val="20"/>
        </w:rPr>
        <w:t xml:space="preserve"> мо</w:t>
      </w:r>
      <w:r w:rsidRPr="002C3ACF">
        <w:rPr>
          <w:rFonts w:ascii="Tahoma" w:hAnsi="Tahoma" w:cs="Tahoma"/>
          <w:sz w:val="20"/>
        </w:rPr>
        <w:t>жет</w:t>
      </w:r>
      <w:r w:rsidR="0019199C" w:rsidRPr="002C3ACF">
        <w:rPr>
          <w:rFonts w:ascii="Tahoma" w:hAnsi="Tahoma" w:cs="Tahoma"/>
          <w:sz w:val="20"/>
        </w:rPr>
        <w:t xml:space="preserve"> быть сокращен </w:t>
      </w:r>
      <w:r w:rsidR="004F10A3" w:rsidRPr="002C3ACF">
        <w:rPr>
          <w:rFonts w:ascii="Tahoma" w:hAnsi="Tahoma" w:cs="Tahoma"/>
          <w:sz w:val="20"/>
        </w:rPr>
        <w:t>по решению Председателя Совета директоров Общества</w:t>
      </w:r>
      <w:r w:rsidR="00E9462E" w:rsidRPr="002C3ACF">
        <w:rPr>
          <w:rFonts w:ascii="Tahoma" w:hAnsi="Tahoma" w:cs="Tahoma"/>
          <w:sz w:val="20"/>
        </w:rPr>
        <w:t xml:space="preserve"> в случае необходимости экстренного решения каких-либо вопросов</w:t>
      </w:r>
      <w:r w:rsidR="004F10A3" w:rsidRPr="002C3ACF">
        <w:rPr>
          <w:rFonts w:ascii="Tahoma" w:hAnsi="Tahoma" w:cs="Tahoma"/>
          <w:sz w:val="20"/>
        </w:rPr>
        <w:t>.</w:t>
      </w:r>
    </w:p>
    <w:p w:rsidR="00953F84" w:rsidRPr="002C3ACF" w:rsidRDefault="00953F84" w:rsidP="00254F5D">
      <w:pPr>
        <w:pStyle w:val="21"/>
        <w:ind w:firstLine="567"/>
        <w:rPr>
          <w:rFonts w:ascii="Tahoma" w:hAnsi="Tahoma" w:cs="Tahoma"/>
          <w:sz w:val="20"/>
        </w:rPr>
      </w:pPr>
      <w:r w:rsidRPr="002C3ACF">
        <w:rPr>
          <w:rFonts w:ascii="Tahoma" w:hAnsi="Tahoma" w:cs="Tahoma"/>
          <w:sz w:val="20"/>
        </w:rPr>
        <w:t xml:space="preserve">В указанные сроки </w:t>
      </w:r>
      <w:r w:rsidR="00557F87" w:rsidRPr="002C3ACF">
        <w:rPr>
          <w:rFonts w:ascii="Tahoma" w:hAnsi="Tahoma" w:cs="Tahoma"/>
          <w:sz w:val="20"/>
        </w:rPr>
        <w:t>уведомление о созыве</w:t>
      </w:r>
      <w:r w:rsidRPr="002C3ACF">
        <w:rPr>
          <w:rFonts w:ascii="Tahoma" w:hAnsi="Tahoma" w:cs="Tahoma"/>
          <w:sz w:val="20"/>
        </w:rPr>
        <w:t xml:space="preserve"> заседания Совета директоров Общества должно быть направлено каждому члену Совета директоров Общества заказным письмом,</w:t>
      </w:r>
      <w:r w:rsidR="00596CEE" w:rsidRPr="002C3ACF">
        <w:rPr>
          <w:rFonts w:ascii="Tahoma" w:hAnsi="Tahoma" w:cs="Tahoma"/>
          <w:sz w:val="20"/>
        </w:rPr>
        <w:t xml:space="preserve"> </w:t>
      </w:r>
      <w:r w:rsidRPr="002C3ACF">
        <w:rPr>
          <w:rFonts w:ascii="Tahoma" w:hAnsi="Tahoma" w:cs="Tahoma"/>
          <w:sz w:val="20"/>
        </w:rPr>
        <w:t>вручено под роспись</w:t>
      </w:r>
      <w:r w:rsidR="00596CEE" w:rsidRPr="002C3ACF">
        <w:rPr>
          <w:rFonts w:ascii="Tahoma" w:hAnsi="Tahoma" w:cs="Tahoma"/>
          <w:sz w:val="20"/>
        </w:rPr>
        <w:t xml:space="preserve">, передано по электронной почте </w:t>
      </w:r>
      <w:r w:rsidRPr="002C3ACF">
        <w:rPr>
          <w:rFonts w:ascii="Tahoma" w:hAnsi="Tahoma" w:cs="Tahoma"/>
          <w:sz w:val="20"/>
        </w:rPr>
        <w:t>или по факсу с указанием исходящего номера и даты, должности, фамилии, имени, отчества передавшего лица.</w:t>
      </w:r>
    </w:p>
    <w:p w:rsidR="00953F84" w:rsidRPr="002C3ACF" w:rsidRDefault="00953F84"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 xml:space="preserve">В </w:t>
      </w:r>
      <w:r w:rsidR="00FC27C5" w:rsidRPr="002C3ACF">
        <w:rPr>
          <w:rFonts w:ascii="Tahoma" w:hAnsi="Tahoma" w:cs="Tahoma"/>
          <w:sz w:val="20"/>
        </w:rPr>
        <w:t>уведомлении</w:t>
      </w:r>
      <w:r w:rsidRPr="002C3ACF">
        <w:rPr>
          <w:rFonts w:ascii="Tahoma" w:hAnsi="Tahoma" w:cs="Tahoma"/>
          <w:sz w:val="20"/>
        </w:rPr>
        <w:t xml:space="preserve"> </w:t>
      </w:r>
      <w:r w:rsidR="00B25867" w:rsidRPr="002C3ACF">
        <w:rPr>
          <w:rFonts w:ascii="Tahoma" w:hAnsi="Tahoma" w:cs="Tahoma"/>
          <w:sz w:val="20"/>
        </w:rPr>
        <w:t xml:space="preserve">о созыве заседания Совета директоров Общества </w:t>
      </w:r>
      <w:r w:rsidRPr="002C3ACF">
        <w:rPr>
          <w:rFonts w:ascii="Tahoma" w:hAnsi="Tahoma" w:cs="Tahoma"/>
          <w:sz w:val="20"/>
        </w:rPr>
        <w:t>указывается:</w:t>
      </w:r>
    </w:p>
    <w:p w:rsidR="00D07649" w:rsidRPr="002C3ACF"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форма</w:t>
      </w:r>
      <w:r w:rsidRPr="002C3ACF">
        <w:rPr>
          <w:rFonts w:ascii="Tahoma" w:hAnsi="Tahoma" w:cs="Tahoma"/>
          <w:sz w:val="20"/>
        </w:rPr>
        <w:t xml:space="preserve"> проведения заседания (совместное присутствие или заочное голосование);</w:t>
      </w:r>
    </w:p>
    <w:p w:rsidR="00D07649" w:rsidRPr="002C3ACF"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дата</w:t>
      </w:r>
      <w:r w:rsidRPr="002C3ACF">
        <w:rPr>
          <w:rFonts w:ascii="Tahoma" w:hAnsi="Tahoma" w:cs="Tahoma"/>
          <w:sz w:val="20"/>
        </w:rPr>
        <w:t>, время и место проведения заседания в форме совместного присутствия либо, в случае проведения заседания в форме заочного голосования, дата окончания приема заполненных бюллетеней для голосования членов Совета директоров по вопросам повестки дня;</w:t>
      </w:r>
    </w:p>
    <w:p w:rsidR="00D07649" w:rsidRPr="002C3ACF"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адрес</w:t>
      </w:r>
      <w:r w:rsidRPr="002C3ACF">
        <w:rPr>
          <w:rFonts w:ascii="Tahoma" w:hAnsi="Tahoma" w:cs="Tahoma"/>
          <w:sz w:val="20"/>
        </w:rPr>
        <w:t xml:space="preserve"> </w:t>
      </w:r>
      <w:r w:rsidR="00486659" w:rsidRPr="002C3ACF">
        <w:rPr>
          <w:rFonts w:ascii="Tahoma" w:hAnsi="Tahoma" w:cs="Tahoma"/>
          <w:sz w:val="20"/>
        </w:rPr>
        <w:t>для направления заполненных бюллетеней для голосования (при проведении заседания в форме заочного голосования) и письменных мнений с результатами голосования по вопросам повестки дня (при проведении заседания в форме совместного присутствия, с учетом письменных мнений отсутствующих членов Совета директоров при определении кворума для принятия решений по вопросам повестки дня и результатов голосования)</w:t>
      </w:r>
      <w:r w:rsidRPr="002C3ACF">
        <w:rPr>
          <w:rFonts w:ascii="Tahoma" w:hAnsi="Tahoma" w:cs="Tahoma"/>
          <w:sz w:val="20"/>
        </w:rPr>
        <w:t>;</w:t>
      </w:r>
    </w:p>
    <w:p w:rsidR="00D07649" w:rsidRPr="002C3ACF"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повестка</w:t>
      </w:r>
      <w:r w:rsidRPr="002C3ACF">
        <w:rPr>
          <w:rFonts w:ascii="Tahoma" w:hAnsi="Tahoma" w:cs="Tahoma"/>
          <w:sz w:val="20"/>
        </w:rPr>
        <w:t xml:space="preserve"> дня заседания;</w:t>
      </w:r>
    </w:p>
    <w:p w:rsidR="00D07649" w:rsidRPr="00254F5D"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pacing w:val="-4"/>
          <w:sz w:val="20"/>
        </w:rPr>
      </w:pPr>
      <w:r w:rsidRPr="00254F5D">
        <w:rPr>
          <w:rFonts w:ascii="Tahoma" w:hAnsi="Tahoma" w:cs="Tahoma"/>
          <w:spacing w:val="-4"/>
          <w:sz w:val="20"/>
          <w:szCs w:val="20"/>
        </w:rPr>
        <w:t>перечень</w:t>
      </w:r>
      <w:r w:rsidRPr="00254F5D">
        <w:rPr>
          <w:rFonts w:ascii="Tahoma" w:hAnsi="Tahoma" w:cs="Tahoma"/>
          <w:spacing w:val="-4"/>
          <w:sz w:val="20"/>
        </w:rPr>
        <w:t xml:space="preserve"> информационных материалов, предоставляемых членам Совета директоров к заседанию.</w:t>
      </w:r>
    </w:p>
    <w:p w:rsidR="00953F84" w:rsidRPr="002C3ACF" w:rsidRDefault="00953F84" w:rsidP="00254F5D">
      <w:pPr>
        <w:pStyle w:val="21"/>
        <w:tabs>
          <w:tab w:val="num" w:pos="1260"/>
        </w:tabs>
        <w:ind w:firstLine="567"/>
        <w:rPr>
          <w:rFonts w:ascii="Tahoma" w:hAnsi="Tahoma" w:cs="Tahoma"/>
          <w:sz w:val="20"/>
        </w:rPr>
      </w:pPr>
      <w:r w:rsidRPr="002C3ACF">
        <w:rPr>
          <w:rFonts w:ascii="Tahoma" w:hAnsi="Tahoma" w:cs="Tahoma"/>
          <w:sz w:val="20"/>
        </w:rPr>
        <w:t xml:space="preserve">К </w:t>
      </w:r>
      <w:r w:rsidR="00FC27C5" w:rsidRPr="002C3ACF">
        <w:rPr>
          <w:rFonts w:ascii="Tahoma" w:hAnsi="Tahoma" w:cs="Tahoma"/>
          <w:sz w:val="20"/>
        </w:rPr>
        <w:t xml:space="preserve">уведомлению </w:t>
      </w:r>
      <w:r w:rsidR="00B25867" w:rsidRPr="002C3ACF">
        <w:rPr>
          <w:rFonts w:ascii="Tahoma" w:hAnsi="Tahoma" w:cs="Tahoma"/>
          <w:sz w:val="20"/>
        </w:rPr>
        <w:t xml:space="preserve">о созыве заседания Совета директоров Общества </w:t>
      </w:r>
      <w:r w:rsidRPr="002C3ACF">
        <w:rPr>
          <w:rFonts w:ascii="Tahoma" w:hAnsi="Tahoma" w:cs="Tahoma"/>
          <w:sz w:val="20"/>
        </w:rPr>
        <w:t>прилагаются:</w:t>
      </w:r>
    </w:p>
    <w:p w:rsidR="00D07649" w:rsidRPr="002C3ACF"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проекты</w:t>
      </w:r>
      <w:r w:rsidRPr="002C3ACF">
        <w:rPr>
          <w:rFonts w:ascii="Tahoma" w:hAnsi="Tahoma" w:cs="Tahoma"/>
          <w:sz w:val="20"/>
        </w:rPr>
        <w:t xml:space="preserve"> решений по вопросам повестки дня;</w:t>
      </w:r>
    </w:p>
    <w:p w:rsidR="00953F8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обоснование</w:t>
      </w:r>
      <w:r w:rsidRPr="002C3ACF">
        <w:rPr>
          <w:rFonts w:ascii="Tahoma" w:hAnsi="Tahoma" w:cs="Tahoma"/>
          <w:sz w:val="20"/>
        </w:rPr>
        <w:t xml:space="preserve"> необходимости принятия предлагаемого решения;</w:t>
      </w:r>
    </w:p>
    <w:p w:rsidR="00953F8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информационные</w:t>
      </w:r>
      <w:r w:rsidRPr="002C3ACF">
        <w:rPr>
          <w:rFonts w:ascii="Tahoma" w:hAnsi="Tahoma" w:cs="Tahoma"/>
          <w:sz w:val="20"/>
        </w:rPr>
        <w:t xml:space="preserve"> материалы</w:t>
      </w:r>
      <w:r w:rsidR="00DC63B6" w:rsidRPr="002C3ACF">
        <w:rPr>
          <w:rFonts w:ascii="Tahoma" w:hAnsi="Tahoma" w:cs="Tahoma"/>
          <w:sz w:val="20"/>
        </w:rPr>
        <w:t>.</w:t>
      </w:r>
    </w:p>
    <w:p w:rsidR="00904428" w:rsidRPr="002C3ACF" w:rsidRDefault="00904428" w:rsidP="00254F5D">
      <w:pPr>
        <w:pStyle w:val="21"/>
        <w:ind w:firstLine="567"/>
        <w:rPr>
          <w:rFonts w:ascii="Tahoma" w:hAnsi="Tahoma" w:cs="Tahoma"/>
          <w:sz w:val="20"/>
        </w:rPr>
      </w:pPr>
      <w:r w:rsidRPr="002C3ACF">
        <w:rPr>
          <w:rFonts w:ascii="Tahoma" w:hAnsi="Tahoma" w:cs="Tahoma"/>
          <w:sz w:val="20"/>
        </w:rPr>
        <w:t xml:space="preserve">В случае проведения заседания в форме совместного присутствия к </w:t>
      </w:r>
      <w:r w:rsidR="00FC27C5" w:rsidRPr="002C3ACF">
        <w:rPr>
          <w:rFonts w:ascii="Tahoma" w:hAnsi="Tahoma" w:cs="Tahoma"/>
          <w:sz w:val="20"/>
        </w:rPr>
        <w:t>уведомлению</w:t>
      </w:r>
      <w:r w:rsidRPr="002C3ACF">
        <w:rPr>
          <w:rFonts w:ascii="Tahoma" w:hAnsi="Tahoma" w:cs="Tahoma"/>
          <w:sz w:val="20"/>
        </w:rPr>
        <w:t xml:space="preserve"> </w:t>
      </w:r>
      <w:r w:rsidR="00E22776" w:rsidRPr="002C3ACF">
        <w:rPr>
          <w:rFonts w:ascii="Tahoma" w:hAnsi="Tahoma" w:cs="Tahoma"/>
          <w:sz w:val="20"/>
        </w:rPr>
        <w:t xml:space="preserve">также </w:t>
      </w:r>
      <w:r w:rsidRPr="002C3ACF">
        <w:rPr>
          <w:rFonts w:ascii="Tahoma" w:hAnsi="Tahoma" w:cs="Tahoma"/>
          <w:sz w:val="20"/>
        </w:rPr>
        <w:t>может прилагаться список лиц, приглашенных на заседание</w:t>
      </w:r>
      <w:r w:rsidR="00B25867" w:rsidRPr="002C3ACF">
        <w:rPr>
          <w:rFonts w:ascii="Tahoma" w:hAnsi="Tahoma" w:cs="Tahoma"/>
          <w:sz w:val="20"/>
        </w:rPr>
        <w:t>.</w:t>
      </w:r>
    </w:p>
    <w:p w:rsidR="00616DD1" w:rsidRPr="002C3ACF" w:rsidRDefault="00616DD1"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Бюллетени для голосования</w:t>
      </w:r>
      <w:r w:rsidR="00530B05" w:rsidRPr="002C3ACF">
        <w:rPr>
          <w:rFonts w:ascii="Tahoma" w:hAnsi="Tahoma" w:cs="Tahoma"/>
          <w:sz w:val="20"/>
        </w:rPr>
        <w:t xml:space="preserve"> (в случае проведения заседания путем заочного голосования) с указанием даты представления в Совет директоров Общества заполненных бюллетеней для голосования</w:t>
      </w:r>
      <w:r w:rsidRPr="002C3ACF">
        <w:rPr>
          <w:rFonts w:ascii="Tahoma" w:hAnsi="Tahoma" w:cs="Tahoma"/>
          <w:sz w:val="20"/>
        </w:rPr>
        <w:t xml:space="preserve"> </w:t>
      </w:r>
      <w:r w:rsidR="00530B05" w:rsidRPr="002C3ACF">
        <w:rPr>
          <w:rFonts w:ascii="Tahoma" w:hAnsi="Tahoma" w:cs="Tahoma"/>
          <w:sz w:val="20"/>
        </w:rPr>
        <w:t>представляются</w:t>
      </w:r>
      <w:r w:rsidRPr="002C3ACF">
        <w:rPr>
          <w:rFonts w:ascii="Tahoma" w:hAnsi="Tahoma" w:cs="Tahoma"/>
          <w:sz w:val="20"/>
        </w:rPr>
        <w:t xml:space="preserve"> членам Совета директоров Общества до даты проведения заседания Совета директоров </w:t>
      </w:r>
      <w:r w:rsidRPr="002C3ACF">
        <w:rPr>
          <w:rFonts w:ascii="Tahoma" w:hAnsi="Tahoma" w:cs="Tahoma"/>
          <w:sz w:val="20"/>
        </w:rPr>
        <w:lastRenderedPageBreak/>
        <w:t>Общества.</w:t>
      </w:r>
    </w:p>
    <w:p w:rsidR="008C516F" w:rsidRPr="002C3ACF" w:rsidRDefault="00953F84"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 xml:space="preserve">Заседание </w:t>
      </w:r>
      <w:r w:rsidR="008C516F" w:rsidRPr="002C3ACF">
        <w:rPr>
          <w:rFonts w:ascii="Tahoma" w:hAnsi="Tahoma" w:cs="Tahoma"/>
          <w:sz w:val="20"/>
        </w:rPr>
        <w:t>Совета директоров, проводимое в форме совместного присутствия, правомочно, если на нем лично присутствуют не менее половины от числа избранных членов Совета директоров Общества.</w:t>
      </w:r>
    </w:p>
    <w:p w:rsidR="00953F84" w:rsidRPr="002C3ACF" w:rsidRDefault="008C516F" w:rsidP="00254F5D">
      <w:pPr>
        <w:pStyle w:val="21"/>
        <w:ind w:firstLine="567"/>
        <w:rPr>
          <w:rFonts w:ascii="Tahoma" w:hAnsi="Tahoma" w:cs="Tahoma"/>
          <w:sz w:val="20"/>
        </w:rPr>
      </w:pPr>
      <w:r w:rsidRPr="002C3ACF">
        <w:rPr>
          <w:rFonts w:ascii="Tahoma" w:hAnsi="Tahoma" w:cs="Tahoma"/>
          <w:sz w:val="20"/>
        </w:rPr>
        <w:t>Заседание Совета директоров, проводимое в форме заочного голосования, правомочно, если в нем приняли участие не менее половины от числа избранных членов Совета директоров Общества. Принявшими участие в заочном голосовании считаются члены Совета директоров, бюллетени которых получены Советом директоров не позднее указанной в уведомлении и бюллетене даты представления заполненного бюллетеня.</w:t>
      </w:r>
    </w:p>
    <w:p w:rsidR="00953F84" w:rsidRPr="002C3ACF" w:rsidRDefault="00953F84" w:rsidP="003F4687">
      <w:pPr>
        <w:pStyle w:val="a4"/>
        <w:widowControl w:val="0"/>
        <w:numPr>
          <w:ilvl w:val="1"/>
          <w:numId w:val="30"/>
        </w:numPr>
        <w:tabs>
          <w:tab w:val="left" w:pos="1134"/>
        </w:tabs>
        <w:ind w:left="0" w:firstLine="567"/>
        <w:jc w:val="both"/>
        <w:rPr>
          <w:rFonts w:ascii="Tahoma" w:hAnsi="Tahoma" w:cs="Tahoma"/>
          <w:sz w:val="20"/>
        </w:rPr>
      </w:pPr>
      <w:r w:rsidRPr="002C3ACF">
        <w:rPr>
          <w:rFonts w:ascii="Tahoma" w:hAnsi="Tahoma" w:cs="Tahoma"/>
          <w:sz w:val="20"/>
        </w:rPr>
        <w:t>В случае, когда количество членов Совета директоров Общества становится менее количества, составляющего указанный в пункте 22.</w:t>
      </w:r>
      <w:r w:rsidR="00530B05" w:rsidRPr="002C3ACF">
        <w:rPr>
          <w:rFonts w:ascii="Tahoma" w:hAnsi="Tahoma" w:cs="Tahoma"/>
          <w:sz w:val="20"/>
        </w:rPr>
        <w:t>8</w:t>
      </w:r>
      <w:r w:rsidR="00D07649" w:rsidRPr="002C3ACF">
        <w:rPr>
          <w:rFonts w:ascii="Tahoma" w:hAnsi="Tahoma" w:cs="Tahoma"/>
          <w:sz w:val="20"/>
        </w:rPr>
        <w:t xml:space="preserve"> </w:t>
      </w:r>
      <w:r w:rsidRPr="002C3ACF">
        <w:rPr>
          <w:rFonts w:ascii="Tahoma" w:hAnsi="Tahoma" w:cs="Tahoma"/>
          <w:sz w:val="20"/>
        </w:rPr>
        <w:t>настоящего Устава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953F84" w:rsidRPr="002C3ACF" w:rsidRDefault="00953F84" w:rsidP="003F4687">
      <w:pPr>
        <w:pStyle w:val="a4"/>
        <w:widowControl w:val="0"/>
        <w:numPr>
          <w:ilvl w:val="1"/>
          <w:numId w:val="30"/>
        </w:numPr>
        <w:tabs>
          <w:tab w:val="left" w:pos="1276"/>
        </w:tabs>
        <w:ind w:left="0" w:firstLine="567"/>
        <w:jc w:val="both"/>
        <w:rPr>
          <w:rFonts w:ascii="Tahoma" w:hAnsi="Tahoma" w:cs="Tahoma"/>
          <w:sz w:val="20"/>
        </w:rPr>
      </w:pPr>
      <w:r w:rsidRPr="002C3ACF">
        <w:rPr>
          <w:rFonts w:ascii="Tahoma" w:hAnsi="Tahoma" w:cs="Tahoma"/>
          <w:sz w:val="20"/>
        </w:rPr>
        <w:t>На заседаниях Совета директоров Общества ведется протокол. Протокол заседания Совета директоров Общества составляется не позднее трех дней после его проведения.</w:t>
      </w:r>
    </w:p>
    <w:p w:rsidR="00953F84" w:rsidRPr="002C3ACF" w:rsidRDefault="00953F84" w:rsidP="00254F5D">
      <w:pPr>
        <w:pStyle w:val="a4"/>
        <w:ind w:firstLine="567"/>
        <w:jc w:val="both"/>
        <w:rPr>
          <w:rFonts w:ascii="Tahoma" w:hAnsi="Tahoma" w:cs="Tahoma"/>
          <w:sz w:val="20"/>
        </w:rPr>
      </w:pPr>
      <w:r w:rsidRPr="002C3ACF">
        <w:rPr>
          <w:rFonts w:ascii="Tahoma" w:hAnsi="Tahoma" w:cs="Tahoma"/>
          <w:sz w:val="20"/>
        </w:rPr>
        <w:t>В протоколе заседания указываются:</w:t>
      </w:r>
    </w:p>
    <w:p w:rsidR="00953F84" w:rsidRPr="002C3ACF" w:rsidRDefault="00D07649"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дата</w:t>
      </w:r>
      <w:r w:rsidRPr="002C3ACF">
        <w:rPr>
          <w:rFonts w:ascii="Tahoma" w:hAnsi="Tahoma" w:cs="Tahoma"/>
          <w:sz w:val="20"/>
        </w:rPr>
        <w:t xml:space="preserve">, </w:t>
      </w:r>
      <w:r w:rsidR="00953F84" w:rsidRPr="002C3ACF">
        <w:rPr>
          <w:rFonts w:ascii="Tahoma" w:hAnsi="Tahoma" w:cs="Tahoma"/>
          <w:sz w:val="20"/>
        </w:rPr>
        <w:t>место и время его проведения;</w:t>
      </w:r>
    </w:p>
    <w:p w:rsidR="00953F8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лица</w:t>
      </w:r>
      <w:r w:rsidRPr="002C3ACF">
        <w:rPr>
          <w:rFonts w:ascii="Tahoma" w:hAnsi="Tahoma" w:cs="Tahoma"/>
          <w:sz w:val="20"/>
        </w:rPr>
        <w:t>, присутствующие на заседании</w:t>
      </w:r>
      <w:r w:rsidR="00987E6D" w:rsidRPr="002C3ACF">
        <w:rPr>
          <w:rFonts w:ascii="Tahoma" w:hAnsi="Tahoma" w:cs="Tahoma"/>
          <w:sz w:val="20"/>
        </w:rPr>
        <w:t xml:space="preserve"> или приславшие письменное мнение</w:t>
      </w:r>
      <w:r w:rsidR="00183F34" w:rsidRPr="002C3ACF">
        <w:rPr>
          <w:rFonts w:ascii="Tahoma" w:hAnsi="Tahoma" w:cs="Tahoma"/>
          <w:sz w:val="20"/>
        </w:rPr>
        <w:t xml:space="preserve"> </w:t>
      </w:r>
      <w:r w:rsidR="00987E6D" w:rsidRPr="002C3ACF">
        <w:rPr>
          <w:rFonts w:ascii="Tahoma" w:hAnsi="Tahoma" w:cs="Tahoma"/>
          <w:sz w:val="20"/>
        </w:rPr>
        <w:t xml:space="preserve">по вопросам повестки дня </w:t>
      </w:r>
      <w:r w:rsidR="00183F34" w:rsidRPr="002C3ACF">
        <w:rPr>
          <w:rFonts w:ascii="Tahoma" w:hAnsi="Tahoma" w:cs="Tahoma"/>
          <w:sz w:val="20"/>
        </w:rPr>
        <w:t>(</w:t>
      </w:r>
      <w:r w:rsidR="00987E6D" w:rsidRPr="002C3ACF">
        <w:rPr>
          <w:rFonts w:ascii="Tahoma" w:hAnsi="Tahoma" w:cs="Tahoma"/>
          <w:sz w:val="20"/>
        </w:rPr>
        <w:t>при заочном голосовании - приславшие в установленный срок заполненные бюллетени для голосования</w:t>
      </w:r>
      <w:r w:rsidR="00183F34" w:rsidRPr="002C3ACF">
        <w:rPr>
          <w:rFonts w:ascii="Tahoma" w:hAnsi="Tahoma" w:cs="Tahoma"/>
          <w:sz w:val="20"/>
        </w:rPr>
        <w:t>)</w:t>
      </w:r>
      <w:r w:rsidRPr="002C3ACF">
        <w:rPr>
          <w:rFonts w:ascii="Tahoma" w:hAnsi="Tahoma" w:cs="Tahoma"/>
          <w:sz w:val="20"/>
        </w:rPr>
        <w:t>;</w:t>
      </w:r>
    </w:p>
    <w:p w:rsidR="00953F8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повестка</w:t>
      </w:r>
      <w:r w:rsidRPr="002C3ACF">
        <w:rPr>
          <w:rFonts w:ascii="Tahoma" w:hAnsi="Tahoma" w:cs="Tahoma"/>
          <w:sz w:val="20"/>
        </w:rPr>
        <w:t xml:space="preserve"> дня заседания;</w:t>
      </w:r>
    </w:p>
    <w:p w:rsidR="00953F8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вопросы</w:t>
      </w:r>
      <w:r w:rsidRPr="002C3ACF">
        <w:rPr>
          <w:rFonts w:ascii="Tahoma" w:hAnsi="Tahoma" w:cs="Tahoma"/>
          <w:sz w:val="20"/>
        </w:rPr>
        <w:t>, поставленные на голосование;</w:t>
      </w:r>
    </w:p>
    <w:p w:rsidR="00953F8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итоги</w:t>
      </w:r>
      <w:r w:rsidRPr="002C3ACF">
        <w:rPr>
          <w:rFonts w:ascii="Tahoma" w:hAnsi="Tahoma" w:cs="Tahoma"/>
          <w:sz w:val="20"/>
        </w:rPr>
        <w:t xml:space="preserve"> голосования по каждому вопросу;</w:t>
      </w:r>
    </w:p>
    <w:p w:rsidR="00183F34" w:rsidRPr="002C3ACF" w:rsidRDefault="00953F8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принятые</w:t>
      </w:r>
      <w:r w:rsidRPr="002C3ACF">
        <w:rPr>
          <w:rFonts w:ascii="Tahoma" w:hAnsi="Tahoma" w:cs="Tahoma"/>
          <w:sz w:val="20"/>
        </w:rPr>
        <w:t xml:space="preserve"> решения</w:t>
      </w:r>
      <w:r w:rsidR="00183F34" w:rsidRPr="002C3ACF">
        <w:rPr>
          <w:rFonts w:ascii="Tahoma" w:hAnsi="Tahoma" w:cs="Tahoma"/>
          <w:sz w:val="20"/>
        </w:rPr>
        <w:t>;</w:t>
      </w:r>
    </w:p>
    <w:p w:rsidR="00183F34" w:rsidRPr="002C3ACF" w:rsidRDefault="00183F34" w:rsidP="003F4687">
      <w:pPr>
        <w:widowControl w:val="0"/>
        <w:numPr>
          <w:ilvl w:val="0"/>
          <w:numId w:val="11"/>
        </w:numPr>
        <w:tabs>
          <w:tab w:val="clear" w:pos="1260"/>
          <w:tab w:val="num" w:pos="1134"/>
        </w:tabs>
        <w:autoSpaceDE w:val="0"/>
        <w:autoSpaceDN w:val="0"/>
        <w:adjustRightInd w:val="0"/>
        <w:ind w:left="0" w:firstLine="567"/>
        <w:jc w:val="both"/>
        <w:rPr>
          <w:rFonts w:ascii="Tahoma" w:hAnsi="Tahoma" w:cs="Tahoma"/>
          <w:sz w:val="20"/>
        </w:rPr>
      </w:pPr>
      <w:r w:rsidRPr="00254F5D">
        <w:rPr>
          <w:rFonts w:ascii="Tahoma" w:hAnsi="Tahoma" w:cs="Tahoma"/>
          <w:sz w:val="20"/>
          <w:szCs w:val="20"/>
        </w:rPr>
        <w:t>иная</w:t>
      </w:r>
      <w:r w:rsidRPr="002C3ACF">
        <w:rPr>
          <w:rFonts w:ascii="Tahoma" w:hAnsi="Tahoma" w:cs="Tahoma"/>
          <w:sz w:val="20"/>
        </w:rPr>
        <w:t xml:space="preserve"> информация, предусмотренная Положением о Совете директоров Общества и </w:t>
      </w:r>
      <w:r w:rsidR="00D57768" w:rsidRPr="002C3ACF">
        <w:rPr>
          <w:rFonts w:ascii="Tahoma" w:hAnsi="Tahoma" w:cs="Tahoma"/>
          <w:sz w:val="20"/>
        </w:rPr>
        <w:t xml:space="preserve">действующим </w:t>
      </w:r>
      <w:r w:rsidRPr="002C3ACF">
        <w:rPr>
          <w:rFonts w:ascii="Tahoma" w:hAnsi="Tahoma" w:cs="Tahoma"/>
          <w:sz w:val="20"/>
        </w:rPr>
        <w:t>законодательством.</w:t>
      </w:r>
    </w:p>
    <w:p w:rsidR="00953F84" w:rsidRPr="002C3ACF" w:rsidRDefault="00953F84" w:rsidP="003F4687">
      <w:pPr>
        <w:pStyle w:val="a4"/>
        <w:widowControl w:val="0"/>
        <w:numPr>
          <w:ilvl w:val="1"/>
          <w:numId w:val="30"/>
        </w:numPr>
        <w:tabs>
          <w:tab w:val="left" w:pos="1276"/>
        </w:tabs>
        <w:ind w:left="0" w:firstLine="567"/>
        <w:jc w:val="both"/>
        <w:rPr>
          <w:rFonts w:ascii="Tahoma" w:hAnsi="Tahoma" w:cs="Tahoma"/>
          <w:sz w:val="20"/>
        </w:rPr>
      </w:pPr>
      <w:r w:rsidRPr="002C3ACF">
        <w:rPr>
          <w:rFonts w:ascii="Tahoma" w:hAnsi="Tahoma" w:cs="Tahoma"/>
          <w:sz w:val="20"/>
        </w:rPr>
        <w:t xml:space="preserve">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 Протокол направляется членам Совета директоров Общества не позднее </w:t>
      </w:r>
      <w:r w:rsidR="00183F34" w:rsidRPr="002C3ACF">
        <w:rPr>
          <w:rFonts w:ascii="Tahoma" w:hAnsi="Tahoma" w:cs="Tahoma"/>
          <w:sz w:val="20"/>
        </w:rPr>
        <w:t xml:space="preserve">трех </w:t>
      </w:r>
      <w:r w:rsidRPr="002C3ACF">
        <w:rPr>
          <w:rFonts w:ascii="Tahoma" w:hAnsi="Tahoma" w:cs="Tahoma"/>
          <w:sz w:val="20"/>
        </w:rPr>
        <w:t>дней после его подписания.</w:t>
      </w:r>
    </w:p>
    <w:p w:rsidR="00953F84" w:rsidRPr="0065419C" w:rsidRDefault="00953F84" w:rsidP="0065419C">
      <w:pPr>
        <w:pStyle w:val="a4"/>
        <w:ind w:firstLine="567"/>
        <w:jc w:val="both"/>
        <w:rPr>
          <w:rFonts w:ascii="Tahoma" w:hAnsi="Tahoma" w:cs="Tahoma"/>
          <w:sz w:val="20"/>
        </w:rPr>
      </w:pPr>
      <w:r w:rsidRPr="002C3ACF">
        <w:rPr>
          <w:rFonts w:ascii="Tahoma" w:hAnsi="Tahoma" w:cs="Tahoma"/>
          <w:sz w:val="20"/>
        </w:rPr>
        <w:t xml:space="preserve">К протоколу </w:t>
      </w:r>
      <w:r w:rsidR="00B02C99" w:rsidRPr="002C3ACF">
        <w:rPr>
          <w:rFonts w:ascii="Tahoma" w:hAnsi="Tahoma" w:cs="Tahoma"/>
          <w:sz w:val="20"/>
        </w:rPr>
        <w:t>приобщаются</w:t>
      </w:r>
      <w:r w:rsidR="00987E6D" w:rsidRPr="002C3ACF">
        <w:rPr>
          <w:rFonts w:ascii="Tahoma" w:hAnsi="Tahoma" w:cs="Tahoma"/>
          <w:sz w:val="20"/>
        </w:rPr>
        <w:t xml:space="preserve"> документы, утвержденные на заседании и</w:t>
      </w:r>
      <w:r w:rsidRPr="002C3ACF">
        <w:rPr>
          <w:rFonts w:ascii="Tahoma" w:hAnsi="Tahoma" w:cs="Tahoma"/>
          <w:sz w:val="20"/>
        </w:rPr>
        <w:t xml:space="preserve"> подписанные членами Совета директоров Общества </w:t>
      </w:r>
      <w:r w:rsidR="00987E6D" w:rsidRPr="002C3ACF">
        <w:rPr>
          <w:rFonts w:ascii="Tahoma" w:hAnsi="Tahoma" w:cs="Tahoma"/>
          <w:sz w:val="20"/>
        </w:rPr>
        <w:t xml:space="preserve">письменные мнения или заполненные </w:t>
      </w:r>
      <w:r w:rsidRPr="002C3ACF">
        <w:rPr>
          <w:rFonts w:ascii="Tahoma" w:hAnsi="Tahoma" w:cs="Tahoma"/>
          <w:sz w:val="20"/>
        </w:rPr>
        <w:t xml:space="preserve">бюллетени для голосования. </w:t>
      </w:r>
    </w:p>
    <w:p w:rsidR="00953F84" w:rsidRPr="002C3ACF" w:rsidRDefault="00953F84" w:rsidP="003F4687">
      <w:pPr>
        <w:pStyle w:val="a4"/>
        <w:widowControl w:val="0"/>
        <w:numPr>
          <w:ilvl w:val="1"/>
          <w:numId w:val="30"/>
        </w:numPr>
        <w:tabs>
          <w:tab w:val="left" w:pos="1276"/>
        </w:tabs>
        <w:ind w:left="0" w:firstLine="567"/>
        <w:jc w:val="both"/>
        <w:rPr>
          <w:rFonts w:ascii="Tahoma" w:hAnsi="Tahoma" w:cs="Tahoma"/>
          <w:sz w:val="20"/>
        </w:rPr>
      </w:pPr>
      <w:r w:rsidRPr="002C3ACF">
        <w:rPr>
          <w:rFonts w:ascii="Tahoma" w:hAnsi="Tahoma" w:cs="Tahoma"/>
          <w:sz w:val="20"/>
        </w:rPr>
        <w:t>Организационное обеспечение деятельности Совета директоров Общества и ведение протоколов его заседаний осуществляется Секретарем Совета директоров Общества.</w:t>
      </w:r>
    </w:p>
    <w:p w:rsidR="00953F84" w:rsidRPr="002C3ACF" w:rsidRDefault="00953F84" w:rsidP="003F4687">
      <w:pPr>
        <w:pStyle w:val="a4"/>
        <w:widowControl w:val="0"/>
        <w:numPr>
          <w:ilvl w:val="1"/>
          <w:numId w:val="30"/>
        </w:numPr>
        <w:tabs>
          <w:tab w:val="left" w:pos="1276"/>
        </w:tabs>
        <w:ind w:left="0" w:firstLine="567"/>
        <w:jc w:val="both"/>
        <w:rPr>
          <w:rFonts w:ascii="Tahoma" w:hAnsi="Tahoma" w:cs="Tahoma"/>
          <w:sz w:val="20"/>
        </w:rPr>
      </w:pPr>
      <w:r w:rsidRPr="002C3ACF">
        <w:rPr>
          <w:rFonts w:ascii="Tahoma" w:hAnsi="Tahoma" w:cs="Tahoma"/>
          <w:sz w:val="20"/>
        </w:rPr>
        <w:t xml:space="preserve">Порядок </w:t>
      </w:r>
      <w:r w:rsidR="00987E6D" w:rsidRPr="002C3ACF">
        <w:rPr>
          <w:rFonts w:ascii="Tahoma" w:hAnsi="Tahoma" w:cs="Tahoma"/>
          <w:sz w:val="20"/>
        </w:rPr>
        <w:t xml:space="preserve">подготовки и </w:t>
      </w:r>
      <w:r w:rsidRPr="002C3ACF">
        <w:rPr>
          <w:rFonts w:ascii="Tahoma" w:hAnsi="Tahoma" w:cs="Tahoma"/>
          <w:sz w:val="20"/>
        </w:rPr>
        <w:t>проведения заседаний Совета директоров определяется также Положением о Совете директоров Общества, утверждаемым Общим собранием акционеров.</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Статья 23. Решени</w:t>
      </w:r>
      <w:r w:rsidR="00AE633F" w:rsidRPr="0068570C">
        <w:rPr>
          <w:rFonts w:ascii="Tahoma" w:hAnsi="Tahoma" w:cs="Tahoma"/>
          <w:sz w:val="20"/>
        </w:rPr>
        <w:t>я</w:t>
      </w:r>
      <w:r w:rsidRPr="0068570C">
        <w:rPr>
          <w:rFonts w:ascii="Tahoma" w:hAnsi="Tahoma" w:cs="Tahoma"/>
          <w:sz w:val="20"/>
        </w:rPr>
        <w:t xml:space="preserve"> Совета директоров Общества</w:t>
      </w:r>
    </w:p>
    <w:p w:rsidR="00953F84" w:rsidRPr="002C3ACF" w:rsidRDefault="00953F84" w:rsidP="003F4687">
      <w:pPr>
        <w:pStyle w:val="a4"/>
        <w:widowControl w:val="0"/>
        <w:numPr>
          <w:ilvl w:val="1"/>
          <w:numId w:val="31"/>
        </w:numPr>
        <w:tabs>
          <w:tab w:val="left" w:pos="1134"/>
        </w:tabs>
        <w:ind w:left="0" w:firstLine="567"/>
        <w:jc w:val="both"/>
        <w:rPr>
          <w:rFonts w:ascii="Tahoma" w:hAnsi="Tahoma" w:cs="Tahoma"/>
          <w:sz w:val="20"/>
        </w:rPr>
      </w:pPr>
      <w:r w:rsidRPr="002C3ACF">
        <w:rPr>
          <w:rFonts w:ascii="Tahoma" w:hAnsi="Tahoma" w:cs="Tahoma"/>
          <w:sz w:val="20"/>
        </w:rPr>
        <w:t xml:space="preserve">При решении вопросов на заседании Совета директоров Общества каждый </w:t>
      </w:r>
      <w:r w:rsidR="001D3634" w:rsidRPr="002C3ACF">
        <w:rPr>
          <w:rFonts w:ascii="Tahoma" w:hAnsi="Tahoma" w:cs="Tahoma"/>
          <w:sz w:val="20"/>
        </w:rPr>
        <w:t>член Совета директоров Общества</w:t>
      </w:r>
      <w:r w:rsidRPr="002C3ACF">
        <w:rPr>
          <w:rFonts w:ascii="Tahoma" w:hAnsi="Tahoma" w:cs="Tahoma"/>
          <w:sz w:val="20"/>
        </w:rPr>
        <w:t xml:space="preserve"> обладает одним голосом.</w:t>
      </w:r>
    </w:p>
    <w:p w:rsidR="00953F84" w:rsidRPr="002C3ACF" w:rsidRDefault="00953F84" w:rsidP="003F4687">
      <w:pPr>
        <w:pStyle w:val="a4"/>
        <w:widowControl w:val="0"/>
        <w:numPr>
          <w:ilvl w:val="1"/>
          <w:numId w:val="31"/>
        </w:numPr>
        <w:tabs>
          <w:tab w:val="left" w:pos="1134"/>
        </w:tabs>
        <w:ind w:left="0" w:firstLine="567"/>
        <w:jc w:val="both"/>
        <w:rPr>
          <w:rFonts w:ascii="Tahoma" w:hAnsi="Tahoma" w:cs="Tahoma"/>
          <w:sz w:val="20"/>
        </w:rPr>
      </w:pPr>
      <w:r w:rsidRPr="002C3ACF">
        <w:rPr>
          <w:rFonts w:ascii="Tahoma" w:hAnsi="Tahoma" w:cs="Tahoma"/>
          <w:sz w:val="20"/>
        </w:rPr>
        <w:t>Передача права голоса членом Совета директоров Общества иному лицу, в том числе другому члену Совета директоров Общества, не допускается.</w:t>
      </w:r>
    </w:p>
    <w:p w:rsidR="00953F84" w:rsidRPr="002C3ACF" w:rsidRDefault="00953F84" w:rsidP="003F4687">
      <w:pPr>
        <w:pStyle w:val="a4"/>
        <w:widowControl w:val="0"/>
        <w:numPr>
          <w:ilvl w:val="1"/>
          <w:numId w:val="31"/>
        </w:numPr>
        <w:tabs>
          <w:tab w:val="left" w:pos="1134"/>
        </w:tabs>
        <w:ind w:left="0" w:firstLine="567"/>
        <w:jc w:val="both"/>
        <w:rPr>
          <w:rFonts w:ascii="Tahoma" w:hAnsi="Tahoma" w:cs="Tahoma"/>
          <w:sz w:val="20"/>
        </w:rPr>
      </w:pPr>
      <w:r w:rsidRPr="002C3ACF">
        <w:rPr>
          <w:rFonts w:ascii="Tahoma" w:hAnsi="Tahoma" w:cs="Tahoma"/>
          <w:sz w:val="20"/>
        </w:rPr>
        <w:t xml:space="preserve">Решения на заседании Совета директоров Общества принимаются большинством голосов </w:t>
      </w:r>
      <w:r w:rsidR="0019199C" w:rsidRPr="002C3ACF">
        <w:rPr>
          <w:rFonts w:ascii="Tahoma" w:hAnsi="Tahoma" w:cs="Tahoma"/>
          <w:sz w:val="20"/>
        </w:rPr>
        <w:t>членов Совета директоров Общества, принимающих участие в заседании</w:t>
      </w:r>
      <w:r w:rsidRPr="002C3ACF">
        <w:rPr>
          <w:rFonts w:ascii="Tahoma" w:hAnsi="Tahoma" w:cs="Tahoma"/>
          <w:sz w:val="20"/>
        </w:rPr>
        <w:t xml:space="preserve">, если Федеральным законом «Об акционерных обществах» </w:t>
      </w:r>
      <w:r w:rsidR="00A718AA" w:rsidRPr="002C3ACF">
        <w:rPr>
          <w:rFonts w:ascii="Tahoma" w:hAnsi="Tahoma" w:cs="Tahoma"/>
          <w:sz w:val="20"/>
        </w:rPr>
        <w:t xml:space="preserve">и Уставом Общества </w:t>
      </w:r>
      <w:r w:rsidR="00820E10" w:rsidRPr="002C3ACF">
        <w:rPr>
          <w:rFonts w:ascii="Tahoma" w:hAnsi="Tahoma" w:cs="Tahoma"/>
          <w:sz w:val="20"/>
        </w:rPr>
        <w:t>не установлено иное</w:t>
      </w:r>
      <w:r w:rsidR="00123E64" w:rsidRPr="002C3ACF">
        <w:rPr>
          <w:rFonts w:ascii="Tahoma" w:hAnsi="Tahoma" w:cs="Tahoma"/>
          <w:sz w:val="20"/>
        </w:rPr>
        <w:t>, п</w:t>
      </w:r>
      <w:r w:rsidRPr="002C3ACF">
        <w:rPr>
          <w:rFonts w:ascii="Tahoma" w:hAnsi="Tahoma" w:cs="Tahoma"/>
          <w:sz w:val="20"/>
        </w:rPr>
        <w:t>ри этом не учитываются голоса выбывших членов Совета директоров Общества.</w:t>
      </w:r>
    </w:p>
    <w:p w:rsidR="00953F84" w:rsidRPr="002C3ACF" w:rsidRDefault="00953F84" w:rsidP="003F4687">
      <w:pPr>
        <w:pStyle w:val="a4"/>
        <w:widowControl w:val="0"/>
        <w:numPr>
          <w:ilvl w:val="1"/>
          <w:numId w:val="31"/>
        </w:numPr>
        <w:tabs>
          <w:tab w:val="left" w:pos="1134"/>
        </w:tabs>
        <w:ind w:left="0" w:firstLine="567"/>
        <w:jc w:val="both"/>
        <w:rPr>
          <w:rFonts w:ascii="Tahoma" w:hAnsi="Tahoma" w:cs="Tahoma"/>
          <w:sz w:val="20"/>
        </w:rPr>
      </w:pPr>
      <w:r w:rsidRPr="002C3ACF">
        <w:rPr>
          <w:rFonts w:ascii="Tahoma" w:hAnsi="Tahoma" w:cs="Tahoma"/>
          <w:sz w:val="20"/>
        </w:rPr>
        <w:t>В случае равенства голосов членов Совета директоров Общества при принятии Советом директоров Общества решений право решающего голоса принадлежит Председателю Совета директоров Общества.</w:t>
      </w:r>
    </w:p>
    <w:p w:rsidR="003A598F" w:rsidRPr="002C3ACF" w:rsidRDefault="003A598F" w:rsidP="003F4687">
      <w:pPr>
        <w:pStyle w:val="a4"/>
        <w:widowControl w:val="0"/>
        <w:numPr>
          <w:ilvl w:val="1"/>
          <w:numId w:val="31"/>
        </w:numPr>
        <w:tabs>
          <w:tab w:val="left" w:pos="1134"/>
        </w:tabs>
        <w:ind w:left="0" w:firstLine="567"/>
        <w:jc w:val="both"/>
        <w:rPr>
          <w:rFonts w:ascii="Tahoma" w:hAnsi="Tahoma" w:cs="Tahoma"/>
          <w:sz w:val="20"/>
        </w:rPr>
      </w:pPr>
      <w:r w:rsidRPr="0065419C">
        <w:rPr>
          <w:rFonts w:ascii="Tahoma" w:hAnsi="Tahoma" w:cs="Tahoma"/>
          <w:sz w:val="20"/>
        </w:rPr>
        <w:t xml:space="preserve">Решения Совета директоров принимаются единогласно, </w:t>
      </w:r>
      <w:r w:rsidR="00E9462E" w:rsidRPr="0065419C">
        <w:rPr>
          <w:rFonts w:ascii="Tahoma" w:hAnsi="Tahoma" w:cs="Tahoma"/>
          <w:sz w:val="20"/>
        </w:rPr>
        <w:t>без</w:t>
      </w:r>
      <w:r w:rsidR="0044488A" w:rsidRPr="0065419C">
        <w:rPr>
          <w:rFonts w:ascii="Tahoma" w:hAnsi="Tahoma" w:cs="Tahoma"/>
          <w:sz w:val="20"/>
        </w:rPr>
        <w:t xml:space="preserve"> уч</w:t>
      </w:r>
      <w:r w:rsidR="00E9462E" w:rsidRPr="0065419C">
        <w:rPr>
          <w:rFonts w:ascii="Tahoma" w:hAnsi="Tahoma" w:cs="Tahoma"/>
          <w:sz w:val="20"/>
        </w:rPr>
        <w:t>ета</w:t>
      </w:r>
      <w:r w:rsidR="0044488A" w:rsidRPr="0065419C">
        <w:rPr>
          <w:rFonts w:ascii="Tahoma" w:hAnsi="Tahoma" w:cs="Tahoma"/>
          <w:sz w:val="20"/>
        </w:rPr>
        <w:t xml:space="preserve"> голос</w:t>
      </w:r>
      <w:r w:rsidR="00E9462E" w:rsidRPr="0065419C">
        <w:rPr>
          <w:rFonts w:ascii="Tahoma" w:hAnsi="Tahoma" w:cs="Tahoma"/>
          <w:sz w:val="20"/>
        </w:rPr>
        <w:t>ов</w:t>
      </w:r>
      <w:r w:rsidR="0044488A" w:rsidRPr="0065419C">
        <w:rPr>
          <w:rFonts w:ascii="Tahoma" w:hAnsi="Tahoma" w:cs="Tahoma"/>
          <w:sz w:val="20"/>
        </w:rPr>
        <w:t xml:space="preserve"> выбывших членов Совета директоров, </w:t>
      </w:r>
      <w:r w:rsidRPr="0065419C">
        <w:rPr>
          <w:rFonts w:ascii="Tahoma" w:hAnsi="Tahoma" w:cs="Tahoma"/>
          <w:sz w:val="20"/>
        </w:rPr>
        <w:t xml:space="preserve">по </w:t>
      </w:r>
      <w:r w:rsidR="00CC123B" w:rsidRPr="0065419C">
        <w:rPr>
          <w:rFonts w:ascii="Tahoma" w:hAnsi="Tahoma" w:cs="Tahoma"/>
          <w:sz w:val="20"/>
        </w:rPr>
        <w:t>вопрос</w:t>
      </w:r>
      <w:r w:rsidR="00BD0935" w:rsidRPr="0065419C">
        <w:rPr>
          <w:rFonts w:ascii="Tahoma" w:hAnsi="Tahoma" w:cs="Tahoma"/>
          <w:sz w:val="20"/>
        </w:rPr>
        <w:t>у</w:t>
      </w:r>
      <w:r w:rsidR="00CC123B" w:rsidRPr="0065419C">
        <w:rPr>
          <w:rFonts w:ascii="Tahoma" w:hAnsi="Tahoma" w:cs="Tahoma"/>
          <w:sz w:val="20"/>
        </w:rPr>
        <w:t xml:space="preserve"> </w:t>
      </w:r>
      <w:r w:rsidR="00792EDB" w:rsidRPr="0065419C">
        <w:rPr>
          <w:rFonts w:ascii="Tahoma" w:hAnsi="Tahoma" w:cs="Tahoma"/>
          <w:sz w:val="20"/>
        </w:rPr>
        <w:t>о</w:t>
      </w:r>
      <w:r w:rsidRPr="0065419C">
        <w:rPr>
          <w:rFonts w:ascii="Tahoma" w:hAnsi="Tahoma" w:cs="Tahoma"/>
          <w:sz w:val="20"/>
        </w:rPr>
        <w:t xml:space="preserve"> </w:t>
      </w:r>
      <w:r w:rsidR="00BB7772" w:rsidRPr="0065419C">
        <w:rPr>
          <w:rFonts w:ascii="Tahoma" w:hAnsi="Tahoma" w:cs="Tahoma"/>
          <w:sz w:val="20"/>
        </w:rPr>
        <w:t xml:space="preserve">согласии на совершение или о последующем одобрении </w:t>
      </w:r>
      <w:r w:rsidRPr="0065419C">
        <w:rPr>
          <w:rFonts w:ascii="Tahoma" w:hAnsi="Tahoma" w:cs="Tahoma"/>
          <w:sz w:val="20"/>
        </w:rPr>
        <w:t>крупной сделки, предметом которой является имущество, стоимость которого составляет от 25 до 50 процентов балансовой стоимости активов Общества</w:t>
      </w:r>
      <w:r w:rsidR="008A1693" w:rsidRPr="0065419C">
        <w:rPr>
          <w:rFonts w:ascii="Tahoma" w:hAnsi="Tahoma" w:cs="Tahoma"/>
          <w:sz w:val="20"/>
        </w:rPr>
        <w:t>.</w:t>
      </w:r>
    </w:p>
    <w:p w:rsidR="00DD0AB2" w:rsidRPr="002C3ACF" w:rsidRDefault="00F34D41" w:rsidP="003F4687">
      <w:pPr>
        <w:pStyle w:val="a4"/>
        <w:widowControl w:val="0"/>
        <w:numPr>
          <w:ilvl w:val="1"/>
          <w:numId w:val="31"/>
        </w:numPr>
        <w:tabs>
          <w:tab w:val="left" w:pos="1134"/>
        </w:tabs>
        <w:ind w:left="0" w:firstLine="567"/>
        <w:jc w:val="both"/>
        <w:rPr>
          <w:rFonts w:ascii="Tahoma" w:hAnsi="Tahoma" w:cs="Tahoma"/>
          <w:sz w:val="20"/>
        </w:rPr>
      </w:pPr>
      <w:r w:rsidRPr="002C3ACF">
        <w:rPr>
          <w:rFonts w:ascii="Tahoma" w:hAnsi="Tahoma" w:cs="Tahoma"/>
          <w:sz w:val="20"/>
        </w:rPr>
        <w:t xml:space="preserve">В случаях, когда сделка должна быть одобрена одновременно по нескольким основаниям (установленным настоящим Уставом и установленным главой X либо главой XI Федерального закона «Об акционерных обществах»), </w:t>
      </w:r>
      <w:r w:rsidR="00F817B4">
        <w:rPr>
          <w:rFonts w:ascii="Tahoma" w:hAnsi="Tahoma" w:cs="Tahoma"/>
          <w:sz w:val="20"/>
        </w:rPr>
        <w:t>одобрение такой сделки осуществляется в рамках одного заседания Совета директоров,</w:t>
      </w:r>
      <w:r w:rsidR="00DE115B">
        <w:rPr>
          <w:rFonts w:ascii="Tahoma" w:hAnsi="Tahoma" w:cs="Tahoma"/>
          <w:sz w:val="20"/>
        </w:rPr>
        <w:t xml:space="preserve"> </w:t>
      </w:r>
      <w:r w:rsidR="00BB52ED" w:rsidRPr="002C3ACF">
        <w:rPr>
          <w:rFonts w:ascii="Tahoma" w:hAnsi="Tahoma" w:cs="Tahoma"/>
          <w:sz w:val="20"/>
        </w:rPr>
        <w:t>результаты голосования членов Совета директоров определяются по каждому основанию отдельно</w:t>
      </w:r>
      <w:r w:rsidRPr="002C3ACF">
        <w:rPr>
          <w:rFonts w:ascii="Tahoma" w:hAnsi="Tahoma" w:cs="Tahoma"/>
          <w:sz w:val="20"/>
        </w:rPr>
        <w:t>.</w:t>
      </w:r>
    </w:p>
    <w:p w:rsidR="00953F84" w:rsidRPr="002C3ACF" w:rsidRDefault="0011141F" w:rsidP="003F4687">
      <w:pPr>
        <w:pStyle w:val="a4"/>
        <w:widowControl w:val="0"/>
        <w:numPr>
          <w:ilvl w:val="1"/>
          <w:numId w:val="31"/>
        </w:numPr>
        <w:tabs>
          <w:tab w:val="left" w:pos="1134"/>
        </w:tabs>
        <w:ind w:left="0" w:firstLine="567"/>
        <w:jc w:val="both"/>
        <w:rPr>
          <w:rFonts w:ascii="Tahoma" w:hAnsi="Tahoma" w:cs="Tahoma"/>
          <w:sz w:val="20"/>
        </w:rPr>
      </w:pPr>
      <w:r w:rsidRPr="002C3ACF">
        <w:rPr>
          <w:rFonts w:ascii="Tahoma" w:hAnsi="Tahoma" w:cs="Tahoma"/>
          <w:sz w:val="20"/>
        </w:rPr>
        <w:t>При принятии Советом директоров</w:t>
      </w:r>
      <w:r w:rsidR="001E38EB" w:rsidRPr="002C3ACF">
        <w:rPr>
          <w:rFonts w:ascii="Tahoma" w:hAnsi="Tahoma" w:cs="Tahoma"/>
          <w:sz w:val="20"/>
        </w:rPr>
        <w:t xml:space="preserve"> Общества</w:t>
      </w:r>
      <w:r w:rsidRPr="002C3ACF">
        <w:rPr>
          <w:rFonts w:ascii="Tahoma" w:hAnsi="Tahoma" w:cs="Tahoma"/>
          <w:sz w:val="20"/>
        </w:rPr>
        <w:t xml:space="preserve"> решений, требующих квалифицированного большинства голосов, не учитываются голоса выбывших членов Совета директоров.</w:t>
      </w:r>
    </w:p>
    <w:p w:rsidR="00CB3255" w:rsidRPr="002C3ACF" w:rsidRDefault="00CB3255" w:rsidP="00FA3F13">
      <w:pPr>
        <w:pStyle w:val="FR1"/>
        <w:spacing w:before="360" w:after="120"/>
        <w:ind w:left="0"/>
        <w:jc w:val="center"/>
        <w:rPr>
          <w:rFonts w:ascii="Tahoma" w:hAnsi="Tahoma" w:cs="Tahoma"/>
          <w:sz w:val="20"/>
        </w:rPr>
      </w:pPr>
      <w:r w:rsidRPr="002C3ACF">
        <w:rPr>
          <w:rFonts w:ascii="Tahoma" w:hAnsi="Tahoma" w:cs="Tahoma"/>
          <w:sz w:val="20"/>
        </w:rPr>
        <w:lastRenderedPageBreak/>
        <w:t>Статья 24. Корпоративный секретарь Общества</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 xml:space="preserve">В целях </w:t>
      </w:r>
      <w:r w:rsidR="009B09E7" w:rsidRPr="002C3ACF">
        <w:rPr>
          <w:rFonts w:ascii="Tahoma" w:hAnsi="Tahoma" w:cs="Tahoma"/>
          <w:sz w:val="20"/>
        </w:rPr>
        <w:t xml:space="preserve">обеспечения </w:t>
      </w:r>
      <w:r w:rsidRPr="002C3ACF">
        <w:rPr>
          <w:rFonts w:ascii="Tahoma" w:hAnsi="Tahoma" w:cs="Tahoma"/>
          <w:sz w:val="20"/>
        </w:rPr>
        <w:t>надлежаще</w:t>
      </w:r>
      <w:r w:rsidR="009B09E7" w:rsidRPr="002C3ACF">
        <w:rPr>
          <w:rFonts w:ascii="Tahoma" w:hAnsi="Tahoma" w:cs="Tahoma"/>
          <w:sz w:val="20"/>
        </w:rPr>
        <w:t>й</w:t>
      </w:r>
      <w:r w:rsidRPr="002C3ACF">
        <w:rPr>
          <w:rFonts w:ascii="Tahoma" w:hAnsi="Tahoma" w:cs="Tahoma"/>
          <w:sz w:val="20"/>
        </w:rPr>
        <w:t xml:space="preserve"> </w:t>
      </w:r>
      <w:r w:rsidR="009B09E7" w:rsidRPr="002C3ACF">
        <w:rPr>
          <w:rFonts w:ascii="Tahoma" w:hAnsi="Tahoma" w:cs="Tahoma"/>
          <w:sz w:val="20"/>
        </w:rPr>
        <w:t xml:space="preserve">организации </w:t>
      </w:r>
      <w:r w:rsidRPr="002C3ACF">
        <w:rPr>
          <w:rFonts w:ascii="Tahoma" w:hAnsi="Tahoma" w:cs="Tahoma"/>
          <w:sz w:val="20"/>
        </w:rPr>
        <w:t xml:space="preserve">в Обществе </w:t>
      </w:r>
      <w:r w:rsidR="009B09E7" w:rsidRPr="002C3ACF">
        <w:rPr>
          <w:rFonts w:ascii="Tahoma" w:hAnsi="Tahoma" w:cs="Tahoma"/>
          <w:sz w:val="20"/>
        </w:rPr>
        <w:t xml:space="preserve">работы по </w:t>
      </w:r>
      <w:r w:rsidRPr="002C3ACF">
        <w:rPr>
          <w:rFonts w:ascii="Tahoma" w:hAnsi="Tahoma" w:cs="Tahoma"/>
          <w:sz w:val="20"/>
        </w:rPr>
        <w:t>п</w:t>
      </w:r>
      <w:r w:rsidR="009B09E7" w:rsidRPr="002C3ACF">
        <w:rPr>
          <w:rFonts w:ascii="Tahoma" w:hAnsi="Tahoma" w:cs="Tahoma"/>
          <w:sz w:val="20"/>
        </w:rPr>
        <w:t>одготовке и проведению</w:t>
      </w:r>
      <w:r w:rsidRPr="002C3ACF">
        <w:rPr>
          <w:rFonts w:ascii="Tahoma" w:hAnsi="Tahoma" w:cs="Tahoma"/>
          <w:sz w:val="20"/>
        </w:rPr>
        <w:t xml:space="preserve"> Общего собрания акционеров, деятельности Совета директоров Общества, Советом директоров Общества </w:t>
      </w:r>
      <w:r w:rsidR="00F47629" w:rsidRPr="002C3ACF">
        <w:rPr>
          <w:rFonts w:ascii="Tahoma" w:hAnsi="Tahoma" w:cs="Tahoma"/>
          <w:sz w:val="20"/>
        </w:rPr>
        <w:t>может быть назначен</w:t>
      </w:r>
      <w:r w:rsidR="001D61C3" w:rsidRPr="002C3ACF">
        <w:rPr>
          <w:rFonts w:ascii="Tahoma" w:hAnsi="Tahoma" w:cs="Tahoma"/>
          <w:sz w:val="20"/>
        </w:rPr>
        <w:t xml:space="preserve"> </w:t>
      </w:r>
      <w:r w:rsidRPr="002C3ACF">
        <w:rPr>
          <w:rFonts w:ascii="Tahoma" w:hAnsi="Tahoma" w:cs="Tahoma"/>
          <w:sz w:val="20"/>
        </w:rPr>
        <w:t>Корпоративный секретарь Общества.</w:t>
      </w:r>
    </w:p>
    <w:p w:rsidR="00CB3255" w:rsidRPr="002C3ACF" w:rsidRDefault="00CB3255" w:rsidP="0065419C">
      <w:pPr>
        <w:pStyle w:val="21"/>
        <w:ind w:firstLine="567"/>
        <w:rPr>
          <w:rFonts w:ascii="Tahoma" w:hAnsi="Tahoma" w:cs="Tahoma"/>
          <w:sz w:val="20"/>
        </w:rPr>
      </w:pPr>
      <w:r w:rsidRPr="002C3ACF">
        <w:rPr>
          <w:rFonts w:ascii="Tahoma" w:hAnsi="Tahoma" w:cs="Tahoma"/>
          <w:sz w:val="20"/>
        </w:rPr>
        <w:t>В целях обеспечения эффективной работы Корпоративного секретаря по решению Совета директоров в Обществе может быть создан Секретариат (Аппарат) Совета директоров, сотрудники которого являются штатными работниками Общества. Руководство деятельностью Секретариата Совета директоров осуществляет Корпоративный секретарь.</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Договор с Корпоративным секретарем от имени Общества подписывается Председателем Совета директоров Общества или лицом, уполномоченным Советом директоров Общества.</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Условия договора с Корпоративным секретарем Общества, в том числе размер вознаграждения, определяются Советом директоров Общества или лицом, уполномоченным Советом директоров Общества.</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 xml:space="preserve">Корпоративный секретарь Общества участвует в подготовке и проведении </w:t>
      </w:r>
      <w:r w:rsidR="00E10769" w:rsidRPr="002C3ACF">
        <w:rPr>
          <w:rFonts w:ascii="Tahoma" w:hAnsi="Tahoma" w:cs="Tahoma"/>
          <w:sz w:val="20"/>
        </w:rPr>
        <w:t>О</w:t>
      </w:r>
      <w:r w:rsidRPr="002C3ACF">
        <w:rPr>
          <w:rFonts w:ascii="Tahoma" w:hAnsi="Tahoma" w:cs="Tahoma"/>
          <w:sz w:val="20"/>
        </w:rPr>
        <w:t xml:space="preserve">бщего собрания акционеров в рамках своей компетенции в соответствии с требованиями законодательства, </w:t>
      </w:r>
      <w:r w:rsidR="00E10769" w:rsidRPr="002C3ACF">
        <w:rPr>
          <w:rFonts w:ascii="Tahoma" w:hAnsi="Tahoma" w:cs="Tahoma"/>
          <w:sz w:val="20"/>
        </w:rPr>
        <w:t>Устава Общества</w:t>
      </w:r>
      <w:r w:rsidRPr="002C3ACF">
        <w:rPr>
          <w:rFonts w:ascii="Tahoma" w:hAnsi="Tahoma" w:cs="Tahoma"/>
          <w:sz w:val="20"/>
        </w:rPr>
        <w:t xml:space="preserve"> и иных внутренних документов Общества.</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Корпоративный секретарь Общества участвует в организации надлежащего уведомления лиц, имеющих право участвовать в Общем собрании акционеров, о проведении Общего собрания акционеров, подготовке и направления (вручения) им бюллетеней для голосования.</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Корпоративный секретарь Общества формирует комплект материалов, которые должны предоставляться к Общему собранию акционеров и предоставляет копии соответствующих документов по требованию лиц, имеющих право участвовать в Общем собрании акционеров.</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Корпоративный секретарь Общества обеспечивает сбор поступивших в Общество заполненных бюллетеней для голосования и своевременную передачу их регистратору.</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Корпоративный секретарь Общества обеспечивает соблюдение процедур регистрации участников Общего собрания акционеров, организует ведение протокола Общего собрания</w:t>
      </w:r>
      <w:r w:rsidR="00E10769" w:rsidRPr="002C3ACF">
        <w:rPr>
          <w:rFonts w:ascii="Tahoma" w:hAnsi="Tahoma" w:cs="Tahoma"/>
          <w:sz w:val="20"/>
        </w:rPr>
        <w:t xml:space="preserve"> акционеров</w:t>
      </w:r>
      <w:r w:rsidRPr="002C3ACF">
        <w:rPr>
          <w:rFonts w:ascii="Tahoma" w:hAnsi="Tahoma" w:cs="Tahoma"/>
          <w:sz w:val="20"/>
        </w:rPr>
        <w:t>.</w:t>
      </w:r>
    </w:p>
    <w:p w:rsidR="00CB3255" w:rsidRPr="002C3ACF" w:rsidRDefault="00CB3255" w:rsidP="00DC02D3">
      <w:pPr>
        <w:pStyle w:val="a4"/>
        <w:widowControl w:val="0"/>
        <w:numPr>
          <w:ilvl w:val="1"/>
          <w:numId w:val="44"/>
        </w:numPr>
        <w:tabs>
          <w:tab w:val="left" w:pos="1134"/>
        </w:tabs>
        <w:ind w:left="0" w:firstLine="567"/>
        <w:jc w:val="both"/>
        <w:rPr>
          <w:rFonts w:ascii="Tahoma" w:hAnsi="Tahoma" w:cs="Tahoma"/>
          <w:sz w:val="20"/>
        </w:rPr>
      </w:pPr>
      <w:r w:rsidRPr="002C3ACF">
        <w:rPr>
          <w:rFonts w:ascii="Tahoma" w:hAnsi="Tahoma" w:cs="Tahoma"/>
          <w:sz w:val="20"/>
        </w:rPr>
        <w:t>Корпоративный секретарь Общества отвечает на вопросы участников Общего собрания акционеров, связанные с порядком подготовки и проведения Общего собрания акционеров.</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Корпоративный секретарь Общества обеспечивает подготовку и проведение заседаний Совета директоров Общества в соответствии с требованиями законодательства Российской Федерации, настоящего Устава и внутренних документов Общества.</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Корпоративный секретарь Общества уведомляет всех членов Совета директоров Общества о проведении заседания Совета директоров Общества, в случае необходимости обеспечивает направление (вручение) им</w:t>
      </w:r>
      <w:r w:rsidR="00486659" w:rsidRPr="002C3ACF">
        <w:rPr>
          <w:rFonts w:ascii="Tahoma" w:hAnsi="Tahoma" w:cs="Tahoma"/>
          <w:sz w:val="20"/>
        </w:rPr>
        <w:t xml:space="preserve"> бюллетеней для голосования, осуществляет сбор заполненных бюллетеней</w:t>
      </w:r>
      <w:r w:rsidRPr="002C3ACF">
        <w:rPr>
          <w:rFonts w:ascii="Tahoma" w:hAnsi="Tahoma" w:cs="Tahoma"/>
          <w:sz w:val="20"/>
        </w:rPr>
        <w:t xml:space="preserve"> и письменных мнений членов Совета директоров, отсутствовавших на заседании, и передает их Председателю Совета директоров Общества.</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Корпоративный секретарь Общества ведет протокол заседания Совета директоров Общества.</w:t>
      </w:r>
    </w:p>
    <w:p w:rsidR="00603FF1" w:rsidRPr="002C3ACF" w:rsidRDefault="0065419C" w:rsidP="00DC02D3">
      <w:pPr>
        <w:pStyle w:val="a4"/>
        <w:widowControl w:val="0"/>
        <w:numPr>
          <w:ilvl w:val="1"/>
          <w:numId w:val="44"/>
        </w:numPr>
        <w:tabs>
          <w:tab w:val="left" w:pos="1276"/>
        </w:tabs>
        <w:ind w:left="0" w:firstLine="567"/>
        <w:jc w:val="both"/>
        <w:rPr>
          <w:rFonts w:ascii="Tahoma" w:hAnsi="Tahoma" w:cs="Tahoma"/>
          <w:sz w:val="20"/>
        </w:rPr>
      </w:pPr>
      <w:r>
        <w:rPr>
          <w:rFonts w:ascii="Tahoma" w:hAnsi="Tahoma" w:cs="Tahoma"/>
          <w:sz w:val="20"/>
        </w:rPr>
        <w:t>К</w:t>
      </w:r>
      <w:r w:rsidR="00603FF1" w:rsidRPr="002C3ACF">
        <w:rPr>
          <w:rFonts w:ascii="Tahoma" w:hAnsi="Tahoma" w:cs="Tahoma"/>
          <w:sz w:val="20"/>
        </w:rPr>
        <w:t>орпоративный секретарь Общества имеет право подписывать и заверять выписки из протоколов заседаний Совета директоров и Общих собраний акционеров Общества, а также заверять копии протоколов указанных органов управления Общества</w:t>
      </w:r>
      <w:r w:rsidR="004479F9" w:rsidRPr="002C3ACF">
        <w:rPr>
          <w:rFonts w:ascii="Tahoma" w:hAnsi="Tahoma" w:cs="Tahoma"/>
          <w:sz w:val="20"/>
        </w:rPr>
        <w:t xml:space="preserve"> и копии документов, утвержденных (принятых) Общим собранием акционеров, Советом директоров Общества</w:t>
      </w:r>
      <w:r w:rsidR="00603FF1" w:rsidRPr="002C3ACF">
        <w:rPr>
          <w:rFonts w:ascii="Tahoma" w:hAnsi="Tahoma" w:cs="Tahoma"/>
          <w:sz w:val="20"/>
        </w:rPr>
        <w:t>.</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Корпоративный секретарь Общества оказывает членам Совета директоров Общества содействие в получении информации, которая им необходима для осуществления своих функций.</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Корпоративный секретарь Общества предоставляет членам Совета директоров Общества разъяснения требований законодательства Российской Федерации, настоящего Устава и внутренних документов Общества, касающихся процедурных вопросов подготовки и проведения Общего собрания акционеров, заседаний Совета директоров Общества, раскрытия (предоставления) информации об Обществе.</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Корпоративный секретарь осуществляет иные функции, предусмотренные законодательством</w:t>
      </w:r>
      <w:r w:rsidR="0065419C">
        <w:rPr>
          <w:rFonts w:ascii="Tahoma" w:hAnsi="Tahoma" w:cs="Tahoma"/>
          <w:sz w:val="20"/>
        </w:rPr>
        <w:t xml:space="preserve"> Российской Федерации</w:t>
      </w:r>
      <w:r w:rsidRPr="002C3ACF">
        <w:rPr>
          <w:rFonts w:ascii="Tahoma" w:hAnsi="Tahoma" w:cs="Tahoma"/>
          <w:sz w:val="20"/>
        </w:rPr>
        <w:t>, настоящим Уставом и внутренними документами Общества.</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 xml:space="preserve">Органы и должностные лица </w:t>
      </w:r>
      <w:r w:rsidR="00D22A7F" w:rsidRPr="002C3ACF">
        <w:rPr>
          <w:rFonts w:ascii="Tahoma" w:hAnsi="Tahoma" w:cs="Tahoma"/>
          <w:sz w:val="20"/>
        </w:rPr>
        <w:t>О</w:t>
      </w:r>
      <w:r w:rsidRPr="002C3ACF">
        <w:rPr>
          <w:rFonts w:ascii="Tahoma" w:hAnsi="Tahoma" w:cs="Tahoma"/>
          <w:sz w:val="20"/>
        </w:rPr>
        <w:t>бщества должны содействовать Корпоративному секретарю Общества в осуществлении им своих функций.</w:t>
      </w:r>
    </w:p>
    <w:p w:rsidR="00CB3255" w:rsidRPr="002C3ACF" w:rsidRDefault="00CB3255" w:rsidP="00DC02D3">
      <w:pPr>
        <w:pStyle w:val="a4"/>
        <w:widowControl w:val="0"/>
        <w:numPr>
          <w:ilvl w:val="1"/>
          <w:numId w:val="44"/>
        </w:numPr>
        <w:tabs>
          <w:tab w:val="left" w:pos="1276"/>
        </w:tabs>
        <w:ind w:left="0" w:firstLine="567"/>
        <w:jc w:val="both"/>
        <w:rPr>
          <w:rFonts w:ascii="Tahoma" w:hAnsi="Tahoma" w:cs="Tahoma"/>
          <w:sz w:val="20"/>
        </w:rPr>
      </w:pPr>
      <w:r w:rsidRPr="002C3ACF">
        <w:rPr>
          <w:rFonts w:ascii="Tahoma" w:hAnsi="Tahoma" w:cs="Tahoma"/>
          <w:sz w:val="20"/>
        </w:rPr>
        <w:t>Обо всех фактах, препятствующих соблюдению процедур, обеспечение которых относится к функциям Корпоративного секретаря Общества (действия или бездействие органов и должностных лиц Общества, регистратора, иные факты, нарушающие порядок подготовки и проведения Общего собрания акционеров, заседаний Совета директоров Общества, раскрытия (предоставления) информации), Корпоративный секретарь Общества в разумный срок сообщает Председателю Совета директоров Общества.</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 xml:space="preserve">Статья </w:t>
      </w:r>
      <w:r w:rsidR="00CB3255" w:rsidRPr="0068570C">
        <w:rPr>
          <w:rFonts w:ascii="Tahoma" w:hAnsi="Tahoma" w:cs="Tahoma"/>
          <w:sz w:val="20"/>
        </w:rPr>
        <w:t>2</w:t>
      </w:r>
      <w:r w:rsidR="00591BEC" w:rsidRPr="0068570C">
        <w:rPr>
          <w:rFonts w:ascii="Tahoma" w:hAnsi="Tahoma" w:cs="Tahoma"/>
          <w:sz w:val="20"/>
        </w:rPr>
        <w:t>5</w:t>
      </w:r>
      <w:r w:rsidR="00D71540" w:rsidRPr="0068570C">
        <w:rPr>
          <w:rFonts w:ascii="Tahoma" w:hAnsi="Tahoma" w:cs="Tahoma"/>
          <w:sz w:val="20"/>
        </w:rPr>
        <w:t>. Генеральный директор Общества</w:t>
      </w:r>
    </w:p>
    <w:p w:rsidR="00953F84" w:rsidRPr="002C3ACF" w:rsidRDefault="00953F84" w:rsidP="003F4687">
      <w:pPr>
        <w:pStyle w:val="a4"/>
        <w:widowControl w:val="0"/>
        <w:numPr>
          <w:ilvl w:val="1"/>
          <w:numId w:val="32"/>
        </w:numPr>
        <w:tabs>
          <w:tab w:val="left" w:pos="1134"/>
        </w:tabs>
        <w:ind w:left="0" w:firstLine="567"/>
        <w:jc w:val="both"/>
        <w:rPr>
          <w:rFonts w:ascii="Tahoma" w:hAnsi="Tahoma" w:cs="Tahoma"/>
          <w:sz w:val="20"/>
        </w:rPr>
      </w:pPr>
      <w:r w:rsidRPr="002C3ACF">
        <w:rPr>
          <w:rFonts w:ascii="Tahoma" w:hAnsi="Tahoma" w:cs="Tahoma"/>
          <w:sz w:val="20"/>
        </w:rPr>
        <w:lastRenderedPageBreak/>
        <w:t xml:space="preserve">Генеральный директор является единоличным исполнительным органом Общества. </w:t>
      </w:r>
    </w:p>
    <w:p w:rsidR="00953F84" w:rsidRPr="002C3ACF" w:rsidRDefault="00953F84" w:rsidP="003F4687">
      <w:pPr>
        <w:pStyle w:val="a4"/>
        <w:widowControl w:val="0"/>
        <w:numPr>
          <w:ilvl w:val="1"/>
          <w:numId w:val="32"/>
        </w:numPr>
        <w:tabs>
          <w:tab w:val="left" w:pos="1134"/>
        </w:tabs>
        <w:ind w:left="0" w:firstLine="567"/>
        <w:jc w:val="both"/>
        <w:rPr>
          <w:rFonts w:ascii="Tahoma" w:hAnsi="Tahoma" w:cs="Tahoma"/>
          <w:sz w:val="20"/>
        </w:rPr>
      </w:pPr>
      <w:r w:rsidRPr="002C3ACF">
        <w:rPr>
          <w:rFonts w:ascii="Tahoma" w:hAnsi="Tahoma" w:cs="Tahoma"/>
          <w:sz w:val="20"/>
        </w:rPr>
        <w:t>Генеральный директор вправе решать все вопросы текущей деятельности Общества, за исключением вопросов, отнесенных к компетенции Общего собрания акционеров</w:t>
      </w:r>
      <w:r w:rsidR="00FA2B31" w:rsidRPr="002C3ACF">
        <w:rPr>
          <w:rFonts w:ascii="Tahoma" w:hAnsi="Tahoma" w:cs="Tahoma"/>
          <w:sz w:val="20"/>
        </w:rPr>
        <w:t xml:space="preserve"> и</w:t>
      </w:r>
      <w:r w:rsidRPr="002C3ACF">
        <w:rPr>
          <w:rFonts w:ascii="Tahoma" w:hAnsi="Tahoma" w:cs="Tahoma"/>
          <w:sz w:val="20"/>
        </w:rPr>
        <w:t xml:space="preserve"> Совета директоров</w:t>
      </w:r>
      <w:r w:rsidR="00431F65" w:rsidRPr="002C3ACF">
        <w:rPr>
          <w:rFonts w:ascii="Tahoma" w:hAnsi="Tahoma" w:cs="Tahoma"/>
          <w:sz w:val="20"/>
        </w:rPr>
        <w:t xml:space="preserve"> </w:t>
      </w:r>
      <w:r w:rsidR="00D71540" w:rsidRPr="002C3ACF">
        <w:rPr>
          <w:rFonts w:ascii="Tahoma" w:hAnsi="Tahoma" w:cs="Tahoma"/>
          <w:sz w:val="20"/>
        </w:rPr>
        <w:t>Общества.</w:t>
      </w:r>
    </w:p>
    <w:p w:rsidR="00953F84" w:rsidRPr="002C3ACF" w:rsidRDefault="00953F84" w:rsidP="003F4687">
      <w:pPr>
        <w:pStyle w:val="a4"/>
        <w:widowControl w:val="0"/>
        <w:numPr>
          <w:ilvl w:val="1"/>
          <w:numId w:val="32"/>
        </w:numPr>
        <w:tabs>
          <w:tab w:val="left" w:pos="1134"/>
        </w:tabs>
        <w:ind w:left="0" w:firstLine="567"/>
        <w:jc w:val="both"/>
        <w:rPr>
          <w:rFonts w:ascii="Tahoma" w:hAnsi="Tahoma" w:cs="Tahoma"/>
          <w:sz w:val="20"/>
        </w:rPr>
      </w:pPr>
      <w:r w:rsidRPr="002C3ACF">
        <w:rPr>
          <w:rFonts w:ascii="Tahoma" w:hAnsi="Tahoma" w:cs="Tahoma"/>
          <w:sz w:val="20"/>
        </w:rPr>
        <w:t>Генеральный директор Общества на время своего отпуска, командировки и иного кратковременного отсутствия вправе назначить из числа своих заместителей лицо, временно исполняющее обязанности Генерального директора Общества.</w:t>
      </w:r>
    </w:p>
    <w:p w:rsidR="00953F84" w:rsidRPr="002C3ACF" w:rsidRDefault="00953F84" w:rsidP="003F4687">
      <w:pPr>
        <w:pStyle w:val="a4"/>
        <w:widowControl w:val="0"/>
        <w:numPr>
          <w:ilvl w:val="1"/>
          <w:numId w:val="32"/>
        </w:numPr>
        <w:tabs>
          <w:tab w:val="left" w:pos="1134"/>
        </w:tabs>
        <w:ind w:left="0" w:firstLine="567"/>
        <w:jc w:val="both"/>
        <w:rPr>
          <w:rFonts w:ascii="Tahoma" w:hAnsi="Tahoma" w:cs="Tahoma"/>
          <w:sz w:val="20"/>
        </w:rPr>
      </w:pPr>
      <w:r w:rsidRPr="002C3ACF">
        <w:rPr>
          <w:rFonts w:ascii="Tahoma" w:hAnsi="Tahoma" w:cs="Tahoma"/>
          <w:sz w:val="20"/>
        </w:rPr>
        <w:t>Генеральный директор:</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 xml:space="preserve">без доверенности действует от имени Общества, в том числе представляет его интересы, совершает сделки от имени Общества и распоряжается имуществом Общества, руководствуясь </w:t>
      </w:r>
      <w:r w:rsidR="008A7E32" w:rsidRPr="002C3ACF">
        <w:rPr>
          <w:rFonts w:ascii="Tahoma" w:hAnsi="Tahoma" w:cs="Tahoma"/>
          <w:sz w:val="20"/>
        </w:rPr>
        <w:t xml:space="preserve">положениями настоящего Устава и </w:t>
      </w:r>
      <w:r w:rsidRPr="002C3ACF">
        <w:rPr>
          <w:rFonts w:ascii="Tahoma" w:hAnsi="Tahoma" w:cs="Tahoma"/>
          <w:sz w:val="20"/>
        </w:rPr>
        <w:t>внутренними документами Общества, регулирующими порядок совершения сделок и порядок взаимодействия с хозяйственными обществами и организациями, акциями и долями которых владеет Общество</w:t>
      </w:r>
      <w:r w:rsidR="008A7E32" w:rsidRPr="002C3ACF">
        <w:rPr>
          <w:rFonts w:ascii="Tahoma" w:hAnsi="Tahoma" w:cs="Tahoma"/>
          <w:sz w:val="20"/>
        </w:rPr>
        <w:t>, и законодательством</w:t>
      </w:r>
      <w:r w:rsidRPr="002C3ACF">
        <w:rPr>
          <w:rFonts w:ascii="Tahoma" w:hAnsi="Tahoma" w:cs="Tahoma"/>
          <w:sz w:val="20"/>
        </w:rPr>
        <w:t>;</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выдает доверенности на право представительства от имени Общества, в том числе доверенности с правом передоверия;</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утверждает штаты Общества, его филиалов и представительств, определяет формы, системы и размеры оплаты труда</w:t>
      </w:r>
      <w:r w:rsidR="008A7E32" w:rsidRPr="002C3ACF">
        <w:rPr>
          <w:rFonts w:ascii="Tahoma" w:hAnsi="Tahoma" w:cs="Tahoma"/>
          <w:sz w:val="20"/>
        </w:rPr>
        <w:t>;</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осуществляет прием и увольнение работников Общества;</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издает приказы, распоряжения и дает указания, обязательные для исполнения всеми работниками Общества;</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 xml:space="preserve">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Совета директоров </w:t>
      </w:r>
      <w:r w:rsidR="00FD4E99" w:rsidRPr="002C3ACF">
        <w:rPr>
          <w:rFonts w:ascii="Tahoma" w:hAnsi="Tahoma" w:cs="Tahoma"/>
          <w:sz w:val="20"/>
        </w:rPr>
        <w:t>Общества</w:t>
      </w:r>
      <w:r w:rsidRPr="002C3ACF">
        <w:rPr>
          <w:rFonts w:ascii="Tahoma" w:hAnsi="Tahoma" w:cs="Tahoma"/>
          <w:sz w:val="20"/>
        </w:rPr>
        <w:t xml:space="preserve">; </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утверждает положения о филиалах и представительствах Общества, назначает и освобождает от должности руководителей филиалов и представительств;</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организует выполнение решений Общего собрания акционеров</w:t>
      </w:r>
      <w:r w:rsidR="00DD1500" w:rsidRPr="002C3ACF">
        <w:rPr>
          <w:rFonts w:ascii="Tahoma" w:hAnsi="Tahoma" w:cs="Tahoma"/>
          <w:sz w:val="20"/>
        </w:rPr>
        <w:t xml:space="preserve"> и</w:t>
      </w:r>
      <w:r w:rsidRPr="002C3ACF">
        <w:rPr>
          <w:rFonts w:ascii="Tahoma" w:hAnsi="Tahoma" w:cs="Tahoma"/>
          <w:sz w:val="20"/>
        </w:rPr>
        <w:t xml:space="preserve"> Совета директоров </w:t>
      </w:r>
      <w:r w:rsidR="00591BEC" w:rsidRPr="002C3ACF">
        <w:rPr>
          <w:rFonts w:ascii="Tahoma" w:hAnsi="Tahoma" w:cs="Tahoma"/>
          <w:sz w:val="20"/>
        </w:rPr>
        <w:t xml:space="preserve">Общества, исполнение </w:t>
      </w:r>
      <w:r w:rsidRPr="002C3ACF">
        <w:rPr>
          <w:rFonts w:ascii="Tahoma" w:hAnsi="Tahoma" w:cs="Tahoma"/>
          <w:sz w:val="20"/>
        </w:rPr>
        <w:t>обязательств перед бюджетом и контрагентами;</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открывает счета в банках;</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организует контроль за использованием материальных, финансовых и трудовых ресурсов;</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 xml:space="preserve">утверждает перечень сведений, содержащих коммерческую тайну или являющихся конфиденциальными; </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 xml:space="preserve">обеспечивает соблюдение требований действующего законодательства </w:t>
      </w:r>
      <w:r w:rsidR="00D71540" w:rsidRPr="002C3ACF">
        <w:rPr>
          <w:rFonts w:ascii="Tahoma" w:hAnsi="Tahoma" w:cs="Tahoma"/>
          <w:sz w:val="20"/>
        </w:rPr>
        <w:t>при осуществлении хозяйственной</w:t>
      </w:r>
      <w:r w:rsidRPr="002C3ACF">
        <w:rPr>
          <w:rFonts w:ascii="Tahoma" w:hAnsi="Tahoma" w:cs="Tahoma"/>
          <w:sz w:val="20"/>
        </w:rPr>
        <w:t xml:space="preserve"> деятельности Общества;</w:t>
      </w:r>
    </w:p>
    <w:p w:rsidR="00953F84"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принимает решения о предъявлении от имени Общества претензий и исков к юридическим и физическим лицам, реализует права акционера (участника) хозяйственных обществ и других организаций, в которых участвует Общество</w:t>
      </w:r>
      <w:r w:rsidR="004F0E56" w:rsidRPr="002C3ACF">
        <w:rPr>
          <w:rFonts w:ascii="Tahoma" w:hAnsi="Tahoma" w:cs="Tahoma"/>
          <w:sz w:val="20"/>
        </w:rPr>
        <w:t xml:space="preserve">, с учетом ограничений, предусмотренных настоящим Уставом и </w:t>
      </w:r>
      <w:r w:rsidR="00FD4E99" w:rsidRPr="002C3ACF">
        <w:rPr>
          <w:rFonts w:ascii="Tahoma" w:hAnsi="Tahoma" w:cs="Tahoma"/>
          <w:sz w:val="20"/>
        </w:rPr>
        <w:t xml:space="preserve">действующим </w:t>
      </w:r>
      <w:r w:rsidR="004F0E56" w:rsidRPr="002C3ACF">
        <w:rPr>
          <w:rFonts w:ascii="Tahoma" w:hAnsi="Tahoma" w:cs="Tahoma"/>
          <w:sz w:val="20"/>
        </w:rPr>
        <w:t>законодательством</w:t>
      </w:r>
      <w:r w:rsidRPr="002C3ACF">
        <w:rPr>
          <w:rFonts w:ascii="Tahoma" w:hAnsi="Tahoma" w:cs="Tahoma"/>
          <w:sz w:val="20"/>
        </w:rPr>
        <w:t xml:space="preserve">; </w:t>
      </w:r>
    </w:p>
    <w:p w:rsidR="00B27C98" w:rsidRPr="002C3ACF" w:rsidRDefault="00B27C98"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обеспечивает выполнение планов деятельности Общества, необходимых для решения его задач;</w:t>
      </w:r>
    </w:p>
    <w:p w:rsidR="00B27C98" w:rsidRPr="002C3ACF" w:rsidRDefault="00B27C98"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распределяет обязанности между заместителями Генерального директора</w:t>
      </w:r>
      <w:r w:rsidR="00FD4E99" w:rsidRPr="002C3ACF">
        <w:rPr>
          <w:rFonts w:ascii="Tahoma" w:hAnsi="Tahoma" w:cs="Tahoma"/>
          <w:sz w:val="20"/>
        </w:rPr>
        <w:t xml:space="preserve"> Общества</w:t>
      </w:r>
      <w:r w:rsidRPr="002C3ACF">
        <w:rPr>
          <w:rFonts w:ascii="Tahoma" w:hAnsi="Tahoma" w:cs="Tahoma"/>
          <w:sz w:val="20"/>
        </w:rPr>
        <w:t>;</w:t>
      </w:r>
    </w:p>
    <w:p w:rsidR="00B27C98" w:rsidRPr="002C3ACF" w:rsidRDefault="00B27C98"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представляет на рассмотрение Совета директоров</w:t>
      </w:r>
      <w:r w:rsidR="00FD4E99" w:rsidRPr="002C3ACF">
        <w:rPr>
          <w:rFonts w:ascii="Tahoma" w:hAnsi="Tahoma" w:cs="Tahoma"/>
          <w:sz w:val="20"/>
        </w:rPr>
        <w:t xml:space="preserve"> Общества</w:t>
      </w:r>
      <w:r w:rsidRPr="002C3ACF">
        <w:rPr>
          <w:rFonts w:ascii="Tahoma" w:hAnsi="Tahoma" w:cs="Tahoma"/>
          <w:sz w:val="20"/>
        </w:rPr>
        <w:t xml:space="preserve">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CC123B" w:rsidRPr="0065419C" w:rsidRDefault="009C6336" w:rsidP="003F4687">
      <w:pPr>
        <w:pStyle w:val="21"/>
        <w:numPr>
          <w:ilvl w:val="0"/>
          <w:numId w:val="3"/>
        </w:numPr>
        <w:tabs>
          <w:tab w:val="clear" w:pos="1440"/>
          <w:tab w:val="num" w:pos="1134"/>
        </w:tabs>
        <w:ind w:left="0" w:firstLine="567"/>
        <w:rPr>
          <w:rFonts w:ascii="Tahoma" w:hAnsi="Tahoma" w:cs="Tahoma"/>
          <w:sz w:val="20"/>
        </w:rPr>
      </w:pPr>
      <w:r>
        <w:rPr>
          <w:rFonts w:ascii="Tahoma" w:hAnsi="Tahoma" w:cs="Tahoma"/>
          <w:sz w:val="20"/>
        </w:rPr>
        <w:t xml:space="preserve">обеспечивает своевременное представление </w:t>
      </w:r>
      <w:r w:rsidRPr="0065419C">
        <w:rPr>
          <w:rFonts w:ascii="Tahoma" w:hAnsi="Tahoma" w:cs="Tahoma"/>
          <w:sz w:val="20"/>
        </w:rPr>
        <w:t>годового отчета, отчета о заключенных Обществом в отчетном году сделках, в совершении которых имеется заинтересованность, годовой бухгалтерской (финансовой) отчетности, а также распределения прибыли и убытков Общества по результатам отчетного года</w:t>
      </w:r>
      <w:r>
        <w:rPr>
          <w:rFonts w:ascii="Tahoma" w:hAnsi="Tahoma" w:cs="Tahoma"/>
          <w:sz w:val="20"/>
        </w:rPr>
        <w:t xml:space="preserve"> Совету директоров с целью рассмотрения их Советом директоров Общества </w:t>
      </w:r>
      <w:r w:rsidR="00B27C98" w:rsidRPr="0065419C">
        <w:rPr>
          <w:rFonts w:ascii="Tahoma" w:hAnsi="Tahoma" w:cs="Tahoma"/>
          <w:sz w:val="20"/>
        </w:rPr>
        <w:t xml:space="preserve">не позднее, чем за </w:t>
      </w:r>
      <w:r w:rsidR="0030073E" w:rsidRPr="0065419C">
        <w:rPr>
          <w:rFonts w:ascii="Tahoma" w:hAnsi="Tahoma" w:cs="Tahoma"/>
          <w:sz w:val="20"/>
        </w:rPr>
        <w:t>30 (Тридцать</w:t>
      </w:r>
      <w:r w:rsidR="00B27C98" w:rsidRPr="0065419C">
        <w:rPr>
          <w:rFonts w:ascii="Tahoma" w:hAnsi="Tahoma" w:cs="Tahoma"/>
          <w:sz w:val="20"/>
        </w:rPr>
        <w:t>) дней до даты проведения годового Общего собрания акционеров Общества</w:t>
      </w:r>
      <w:r>
        <w:rPr>
          <w:rFonts w:ascii="Tahoma" w:hAnsi="Tahoma" w:cs="Tahoma"/>
          <w:sz w:val="20"/>
        </w:rPr>
        <w:t>;</w:t>
      </w:r>
      <w:r w:rsidR="00B27C98" w:rsidRPr="0065419C">
        <w:rPr>
          <w:rFonts w:ascii="Tahoma" w:hAnsi="Tahoma" w:cs="Tahoma"/>
          <w:sz w:val="20"/>
        </w:rPr>
        <w:t xml:space="preserve"> </w:t>
      </w:r>
    </w:p>
    <w:p w:rsidR="00CC123B" w:rsidRPr="002C3ACF" w:rsidRDefault="00CC123B"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принимает решение о допуске (отказе в допуске) либо прекращении допуска должностных лиц к работе со сведениями, составляющими государственную тайну, и условиях заключения договоров об оформлении допуска;</w:t>
      </w:r>
    </w:p>
    <w:p w:rsidR="00CC123B" w:rsidRPr="002C3ACF" w:rsidRDefault="00953F84" w:rsidP="003F4687">
      <w:pPr>
        <w:pStyle w:val="21"/>
        <w:numPr>
          <w:ilvl w:val="0"/>
          <w:numId w:val="3"/>
        </w:numPr>
        <w:tabs>
          <w:tab w:val="clear" w:pos="1440"/>
          <w:tab w:val="num" w:pos="1134"/>
        </w:tabs>
        <w:ind w:left="0" w:firstLine="567"/>
        <w:rPr>
          <w:rFonts w:ascii="Tahoma" w:hAnsi="Tahoma" w:cs="Tahoma"/>
          <w:sz w:val="20"/>
        </w:rPr>
      </w:pPr>
      <w:r w:rsidRPr="002C3ACF">
        <w:rPr>
          <w:rFonts w:ascii="Tahoma" w:hAnsi="Tahoma" w:cs="Tahoma"/>
          <w:sz w:val="20"/>
        </w:rPr>
        <w:t xml:space="preserve">решает иные вопросы текущей деятельности Общества. </w:t>
      </w:r>
    </w:p>
    <w:p w:rsidR="00FF3323" w:rsidRPr="0065419C" w:rsidRDefault="004D540F" w:rsidP="003F4687">
      <w:pPr>
        <w:pStyle w:val="a4"/>
        <w:widowControl w:val="0"/>
        <w:numPr>
          <w:ilvl w:val="1"/>
          <w:numId w:val="32"/>
        </w:numPr>
        <w:tabs>
          <w:tab w:val="left" w:pos="1276"/>
        </w:tabs>
        <w:ind w:left="0" w:firstLine="567"/>
        <w:jc w:val="both"/>
        <w:rPr>
          <w:rFonts w:ascii="Tahoma" w:hAnsi="Tahoma" w:cs="Tahoma"/>
          <w:sz w:val="20"/>
        </w:rPr>
      </w:pPr>
      <w:r>
        <w:rPr>
          <w:rFonts w:ascii="Tahoma" w:hAnsi="Tahoma" w:cs="Tahoma"/>
          <w:sz w:val="20"/>
        </w:rPr>
        <w:t xml:space="preserve">Допуск </w:t>
      </w:r>
      <w:r w:rsidR="00FF3323" w:rsidRPr="0065419C">
        <w:rPr>
          <w:rFonts w:ascii="Tahoma" w:hAnsi="Tahoma" w:cs="Tahoma"/>
          <w:sz w:val="20"/>
        </w:rPr>
        <w:t>Генеральн</w:t>
      </w:r>
      <w:r>
        <w:rPr>
          <w:rFonts w:ascii="Tahoma" w:hAnsi="Tahoma" w:cs="Tahoma"/>
          <w:sz w:val="20"/>
        </w:rPr>
        <w:t>ого</w:t>
      </w:r>
      <w:r w:rsidR="00FF3323" w:rsidRPr="0065419C">
        <w:rPr>
          <w:rFonts w:ascii="Tahoma" w:hAnsi="Tahoma" w:cs="Tahoma"/>
          <w:sz w:val="20"/>
        </w:rPr>
        <w:t xml:space="preserve"> директор</w:t>
      </w:r>
      <w:r>
        <w:rPr>
          <w:rFonts w:ascii="Tahoma" w:hAnsi="Tahoma" w:cs="Tahoma"/>
          <w:sz w:val="20"/>
        </w:rPr>
        <w:t>а</w:t>
      </w:r>
      <w:r w:rsidR="00FF3323" w:rsidRPr="0065419C">
        <w:rPr>
          <w:rFonts w:ascii="Tahoma" w:hAnsi="Tahoma" w:cs="Tahoma"/>
          <w:sz w:val="20"/>
        </w:rPr>
        <w:t xml:space="preserve"> Общества</w:t>
      </w:r>
      <w:r>
        <w:rPr>
          <w:rFonts w:ascii="Tahoma" w:hAnsi="Tahoma" w:cs="Tahoma"/>
          <w:sz w:val="20"/>
        </w:rPr>
        <w:t xml:space="preserve"> к сведениям, составляющим государственную тайну, осуществляется с </w:t>
      </w:r>
      <w:r w:rsidR="00FF3323" w:rsidRPr="0065419C">
        <w:rPr>
          <w:rFonts w:ascii="Tahoma" w:hAnsi="Tahoma" w:cs="Tahoma"/>
          <w:sz w:val="20"/>
        </w:rPr>
        <w:t>соблюдением</w:t>
      </w:r>
      <w:r w:rsidR="0065419C" w:rsidRPr="0065419C">
        <w:rPr>
          <w:rFonts w:ascii="Tahoma" w:hAnsi="Tahoma" w:cs="Tahoma"/>
          <w:sz w:val="20"/>
        </w:rPr>
        <w:t xml:space="preserve"> норм Закона РФ от 21.07.1993 №</w:t>
      </w:r>
      <w:r w:rsidR="00FF3323" w:rsidRPr="0065419C">
        <w:rPr>
          <w:rFonts w:ascii="Tahoma" w:hAnsi="Tahoma" w:cs="Tahoma"/>
          <w:sz w:val="20"/>
        </w:rPr>
        <w:t>5485-1 «О государственной тайне».</w:t>
      </w:r>
    </w:p>
    <w:p w:rsidR="00953F84" w:rsidRPr="002C3ACF" w:rsidRDefault="00CC123B" w:rsidP="0065419C">
      <w:pPr>
        <w:pStyle w:val="a4"/>
        <w:ind w:firstLine="567"/>
        <w:jc w:val="both"/>
        <w:rPr>
          <w:rFonts w:ascii="Tahoma" w:hAnsi="Tahoma" w:cs="Tahoma"/>
          <w:sz w:val="20"/>
        </w:rPr>
      </w:pPr>
      <w:r w:rsidRPr="0065419C">
        <w:rPr>
          <w:rFonts w:ascii="Tahoma" w:hAnsi="Tahoma" w:cs="Tahoma"/>
          <w:sz w:val="20"/>
        </w:rPr>
        <w:t>Генеральный директор Общества несет персональную ответственность за организацию работ и создание условий для защиты сведений, составляющих государственную тайну</w:t>
      </w:r>
      <w:r w:rsidR="00272144" w:rsidRPr="0065419C">
        <w:rPr>
          <w:rFonts w:ascii="Tahoma" w:hAnsi="Tahoma" w:cs="Tahoma"/>
          <w:sz w:val="20"/>
        </w:rPr>
        <w:t>.</w:t>
      </w:r>
    </w:p>
    <w:p w:rsidR="00CC0771" w:rsidRPr="0065419C" w:rsidRDefault="00CC0771" w:rsidP="003F4687">
      <w:pPr>
        <w:pStyle w:val="a4"/>
        <w:widowControl w:val="0"/>
        <w:numPr>
          <w:ilvl w:val="1"/>
          <w:numId w:val="32"/>
        </w:numPr>
        <w:tabs>
          <w:tab w:val="left" w:pos="1134"/>
        </w:tabs>
        <w:ind w:left="0" w:firstLine="567"/>
        <w:jc w:val="both"/>
        <w:rPr>
          <w:rFonts w:ascii="Tahoma" w:hAnsi="Tahoma" w:cs="Tahoma"/>
          <w:sz w:val="20"/>
        </w:rPr>
      </w:pPr>
      <w:r w:rsidRPr="0065419C">
        <w:rPr>
          <w:rFonts w:ascii="Tahoma" w:hAnsi="Tahoma" w:cs="Tahoma"/>
          <w:sz w:val="20"/>
        </w:rPr>
        <w:t xml:space="preserve">Генеральный директор Общества организует выполнение решений Общего собрания акционеров и Совета директоров Общества. </w:t>
      </w:r>
    </w:p>
    <w:p w:rsidR="00CC0771" w:rsidRPr="0065419C" w:rsidRDefault="00CC0771" w:rsidP="003F4687">
      <w:pPr>
        <w:pStyle w:val="a4"/>
        <w:widowControl w:val="0"/>
        <w:numPr>
          <w:ilvl w:val="1"/>
          <w:numId w:val="32"/>
        </w:numPr>
        <w:tabs>
          <w:tab w:val="left" w:pos="1134"/>
        </w:tabs>
        <w:ind w:left="0" w:firstLine="567"/>
        <w:jc w:val="both"/>
        <w:rPr>
          <w:rFonts w:ascii="Tahoma" w:hAnsi="Tahoma" w:cs="Tahoma"/>
          <w:sz w:val="20"/>
        </w:rPr>
      </w:pPr>
      <w:r w:rsidRPr="0065419C">
        <w:rPr>
          <w:rFonts w:ascii="Tahoma" w:hAnsi="Tahoma" w:cs="Tahoma"/>
          <w:sz w:val="20"/>
        </w:rPr>
        <w:t xml:space="preserve">Избрание Генерального директора Общества и досрочное прекращение его полномочий осуществляется по решению Совета директоров Общества. Срок полномочий Генерального директора </w:t>
      </w:r>
      <w:r w:rsidRPr="0065419C">
        <w:rPr>
          <w:rFonts w:ascii="Tahoma" w:hAnsi="Tahoma" w:cs="Tahoma"/>
          <w:sz w:val="20"/>
        </w:rPr>
        <w:lastRenderedPageBreak/>
        <w:t>определяется Советом директоров Общества.</w:t>
      </w:r>
    </w:p>
    <w:p w:rsidR="00CC0771" w:rsidRPr="0065419C" w:rsidRDefault="00CC0771" w:rsidP="003F4687">
      <w:pPr>
        <w:pStyle w:val="a4"/>
        <w:widowControl w:val="0"/>
        <w:numPr>
          <w:ilvl w:val="1"/>
          <w:numId w:val="32"/>
        </w:numPr>
        <w:tabs>
          <w:tab w:val="left" w:pos="1134"/>
        </w:tabs>
        <w:ind w:left="0" w:firstLine="567"/>
        <w:jc w:val="both"/>
        <w:rPr>
          <w:rFonts w:ascii="Tahoma" w:hAnsi="Tahoma" w:cs="Tahoma"/>
          <w:sz w:val="20"/>
        </w:rPr>
      </w:pPr>
      <w:r w:rsidRPr="0065419C">
        <w:rPr>
          <w:rFonts w:ascii="Tahoma" w:hAnsi="Tahoma" w:cs="Tahoma"/>
          <w:sz w:val="20"/>
        </w:rPr>
        <w:t>Совет директоров Общества вправе в любое время досрочно прекратить полномочия Генерального директора Общества.</w:t>
      </w:r>
    </w:p>
    <w:p w:rsidR="00911752" w:rsidRPr="002C3ACF" w:rsidRDefault="00911752" w:rsidP="0065419C">
      <w:pPr>
        <w:pStyle w:val="10"/>
        <w:ind w:firstLine="567"/>
        <w:jc w:val="both"/>
        <w:rPr>
          <w:rFonts w:ascii="Tahoma" w:hAnsi="Tahoma" w:cs="Tahoma"/>
        </w:rPr>
      </w:pPr>
      <w:r w:rsidRPr="002C3ACF">
        <w:rPr>
          <w:rFonts w:ascii="Tahoma" w:hAnsi="Tahoma" w:cs="Tahoma"/>
        </w:rPr>
        <w:t>Если полномочия Генерального директора ограничены определенным сроком и по истечении такого срока не принято решение об образовании нового единоличного исполнительного органа Общества или решение о передаче полномочий единоличного исполнительного органа Общества управляющей организации либо управляющему, полномочия Генерального директора действуют до принятия указанных решений.</w:t>
      </w:r>
    </w:p>
    <w:p w:rsidR="00CC0771" w:rsidRPr="002C3ACF" w:rsidRDefault="00CC0771" w:rsidP="003F4687">
      <w:pPr>
        <w:pStyle w:val="a4"/>
        <w:widowControl w:val="0"/>
        <w:numPr>
          <w:ilvl w:val="1"/>
          <w:numId w:val="32"/>
        </w:numPr>
        <w:tabs>
          <w:tab w:val="left" w:pos="1134"/>
        </w:tabs>
        <w:ind w:left="0" w:firstLine="567"/>
        <w:jc w:val="both"/>
        <w:rPr>
          <w:rFonts w:ascii="Tahoma" w:hAnsi="Tahoma" w:cs="Tahoma"/>
          <w:sz w:val="20"/>
        </w:rPr>
      </w:pPr>
      <w:r w:rsidRPr="002C3ACF">
        <w:rPr>
          <w:rFonts w:ascii="Tahoma" w:hAnsi="Tahoma" w:cs="Tahoma"/>
          <w:sz w:val="20"/>
        </w:rPr>
        <w:t>Генеральный директор Общества подотчетен Совету директоров и Общему собранию акционеров Общества. Права и обязанности Генерального директора Общества определяются Федеральным законом «Об акционерных обществах», иными правовыми актами Российской Федерации, настоящим Уставом и договором, заключаемым с Обществом. Определение условий договора и его подписание от имени Общества осуществляет Председатель Совета директоров Общества или лицо, уполномоченное Советом директоров Общества.</w:t>
      </w:r>
    </w:p>
    <w:p w:rsidR="00967ECA" w:rsidRPr="0068570C" w:rsidRDefault="00967ECA" w:rsidP="00FA3F13">
      <w:pPr>
        <w:pStyle w:val="FR1"/>
        <w:spacing w:before="360" w:after="120"/>
        <w:ind w:left="0"/>
        <w:jc w:val="center"/>
        <w:rPr>
          <w:rFonts w:ascii="Tahoma" w:hAnsi="Tahoma" w:cs="Tahoma"/>
          <w:sz w:val="20"/>
        </w:rPr>
      </w:pPr>
      <w:r w:rsidRPr="0068570C">
        <w:rPr>
          <w:rFonts w:ascii="Tahoma" w:hAnsi="Tahoma" w:cs="Tahoma"/>
          <w:sz w:val="20"/>
        </w:rPr>
        <w:t>Статья 26. Управляющая организация (управляющий) Общества</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 xml:space="preserve">По решению Общего собрания акционеров Общества полномочия Генерального директора Общества могут быть переданы по договору коммерческой организации (управляющей организации) или индивидуальному предпринимателю (управляющему). </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Решение о передаче полномочий Генерального директора Общества управляющей организации (управляющему) принимается Общим собранием акционеров по предложению Совета директоров Общества.</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С момента передачи полномочий единоличного исполнительного органа управляющей организации (управляющему) Общество приобретает гражданские права и принимает на себя гражданские обязанности через управляющую организацию (управляющего) в соответствии с действующим законодательством.</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с Обществом.</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Договор с управляющей организацией (управляющим) от имени Общества подписывается Председателем Совета директоров Общества или лицом, уполномоченным Советом директоров Общества.</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Условия договора с управляющей организацией (управляющим), в том числе в части срока полномочий, определяются Советом директоров Общества.</w:t>
      </w:r>
    </w:p>
    <w:p w:rsidR="00911752" w:rsidRPr="002C3ACF" w:rsidRDefault="00911752" w:rsidP="002E7BD0">
      <w:pPr>
        <w:pStyle w:val="10"/>
        <w:ind w:firstLine="567"/>
        <w:jc w:val="both"/>
        <w:rPr>
          <w:rFonts w:ascii="Tahoma" w:hAnsi="Tahoma" w:cs="Tahoma"/>
        </w:rPr>
      </w:pPr>
      <w:r w:rsidRPr="002C3ACF">
        <w:rPr>
          <w:rFonts w:ascii="Tahoma" w:hAnsi="Tahoma" w:cs="Tahoma"/>
        </w:rPr>
        <w:t>Если полномочия управляющей организации (управляющего) ограничены определенным сроком и по истечении такого срока не принято решение об образовании нового единоличного исполнительного органа Общества или решение о передаче полномочий единоличного исполнительного органа Общества управляющей организации либо управляющему, полномочия управляющей организации (управляющего) действуют до принятия указанных решений.</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Общее собрание акционеров вправе в любое время принять решение о досрочном прекращении полномочий управляющей организации (управляющего).</w:t>
      </w:r>
    </w:p>
    <w:p w:rsidR="00967ECA" w:rsidRPr="0065419C" w:rsidRDefault="002E7BD0" w:rsidP="003F4687">
      <w:pPr>
        <w:pStyle w:val="a4"/>
        <w:widowControl w:val="0"/>
        <w:numPr>
          <w:ilvl w:val="1"/>
          <w:numId w:val="33"/>
        </w:numPr>
        <w:tabs>
          <w:tab w:val="left" w:pos="1134"/>
          <w:tab w:val="left" w:pos="1560"/>
        </w:tabs>
        <w:ind w:left="0" w:firstLine="567"/>
        <w:jc w:val="both"/>
        <w:rPr>
          <w:rFonts w:ascii="Tahoma" w:hAnsi="Tahoma" w:cs="Tahoma"/>
          <w:sz w:val="20"/>
        </w:rPr>
      </w:pPr>
      <w:r>
        <w:rPr>
          <w:rFonts w:ascii="Tahoma" w:hAnsi="Tahoma" w:cs="Tahoma"/>
          <w:sz w:val="20"/>
        </w:rPr>
        <w:t>С</w:t>
      </w:r>
      <w:r w:rsidR="00967ECA" w:rsidRPr="0065419C">
        <w:rPr>
          <w:rFonts w:ascii="Tahoma" w:hAnsi="Tahoma" w:cs="Tahoma"/>
          <w:sz w:val="20"/>
        </w:rPr>
        <w:t>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либо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о передаче полномочий едино</w:t>
      </w:r>
      <w:r w:rsidR="00256A14" w:rsidRPr="0065419C">
        <w:rPr>
          <w:rFonts w:ascii="Tahoma" w:hAnsi="Tahoma" w:cs="Tahoma"/>
          <w:sz w:val="20"/>
        </w:rPr>
        <w:t>личного исполнительного органа О</w:t>
      </w:r>
      <w:r w:rsidR="00967ECA" w:rsidRPr="0065419C">
        <w:rPr>
          <w:rFonts w:ascii="Tahoma" w:hAnsi="Tahoma" w:cs="Tahoma"/>
          <w:sz w:val="20"/>
        </w:rPr>
        <w:t xml:space="preserve">бщества управляющей организации (управляющему). </w:t>
      </w:r>
    </w:p>
    <w:p w:rsidR="00967ECA" w:rsidRPr="0065419C" w:rsidRDefault="00967ECA" w:rsidP="003F4687">
      <w:pPr>
        <w:pStyle w:val="a4"/>
        <w:widowControl w:val="0"/>
        <w:numPr>
          <w:ilvl w:val="1"/>
          <w:numId w:val="33"/>
        </w:numPr>
        <w:tabs>
          <w:tab w:val="left" w:pos="1134"/>
          <w:tab w:val="left" w:pos="1560"/>
        </w:tabs>
        <w:ind w:left="0" w:firstLine="567"/>
        <w:jc w:val="both"/>
        <w:rPr>
          <w:rFonts w:ascii="Tahoma" w:hAnsi="Tahoma" w:cs="Tahoma"/>
          <w:sz w:val="20"/>
        </w:rPr>
      </w:pPr>
      <w:r w:rsidRPr="0065419C">
        <w:rPr>
          <w:rFonts w:ascii="Tahoma" w:hAnsi="Tahoma" w:cs="Tahoma"/>
          <w:sz w:val="20"/>
        </w:rPr>
        <w:t xml:space="preserve">В случае, 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(управляющему). </w:t>
      </w:r>
    </w:p>
    <w:p w:rsidR="00967ECA" w:rsidRPr="0065419C" w:rsidRDefault="00967ECA" w:rsidP="003F4687">
      <w:pPr>
        <w:pStyle w:val="a4"/>
        <w:widowControl w:val="0"/>
        <w:numPr>
          <w:ilvl w:val="1"/>
          <w:numId w:val="33"/>
        </w:numPr>
        <w:tabs>
          <w:tab w:val="left" w:pos="1276"/>
          <w:tab w:val="left" w:pos="1560"/>
        </w:tabs>
        <w:ind w:left="0" w:firstLine="567"/>
        <w:jc w:val="both"/>
        <w:rPr>
          <w:rFonts w:ascii="Tahoma" w:hAnsi="Tahoma" w:cs="Tahoma"/>
          <w:sz w:val="20"/>
        </w:rPr>
      </w:pPr>
      <w:r w:rsidRPr="0065419C">
        <w:rPr>
          <w:rFonts w:ascii="Tahoma" w:hAnsi="Tahoma" w:cs="Tahoma"/>
          <w:sz w:val="20"/>
        </w:rPr>
        <w:t>Исполняющий обязанности Генерального директора Общества осуществляет руководство текущей деятельностью Общества в пределах компетенции Генерального директора Общества.</w:t>
      </w:r>
    </w:p>
    <w:p w:rsidR="00967ECA" w:rsidRPr="0065419C" w:rsidRDefault="00967ECA" w:rsidP="003F4687">
      <w:pPr>
        <w:pStyle w:val="a4"/>
        <w:widowControl w:val="0"/>
        <w:numPr>
          <w:ilvl w:val="1"/>
          <w:numId w:val="33"/>
        </w:numPr>
        <w:tabs>
          <w:tab w:val="left" w:pos="1276"/>
          <w:tab w:val="left" w:pos="1560"/>
        </w:tabs>
        <w:ind w:left="0" w:firstLine="567"/>
        <w:jc w:val="both"/>
        <w:rPr>
          <w:rFonts w:ascii="Tahoma" w:hAnsi="Tahoma" w:cs="Tahoma"/>
          <w:sz w:val="20"/>
        </w:rPr>
      </w:pPr>
      <w:r w:rsidRPr="0065419C">
        <w:rPr>
          <w:rFonts w:ascii="Tahoma" w:hAnsi="Tahoma" w:cs="Tahoma"/>
          <w:sz w:val="20"/>
        </w:rPr>
        <w:t>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967ECA" w:rsidRPr="0065419C" w:rsidRDefault="00967ECA" w:rsidP="003F4687">
      <w:pPr>
        <w:pStyle w:val="a4"/>
        <w:widowControl w:val="0"/>
        <w:numPr>
          <w:ilvl w:val="1"/>
          <w:numId w:val="33"/>
        </w:numPr>
        <w:tabs>
          <w:tab w:val="left" w:pos="1276"/>
          <w:tab w:val="left" w:pos="1560"/>
        </w:tabs>
        <w:ind w:left="0" w:firstLine="567"/>
        <w:jc w:val="both"/>
        <w:rPr>
          <w:rFonts w:ascii="Tahoma" w:hAnsi="Tahoma" w:cs="Tahoma"/>
          <w:sz w:val="20"/>
        </w:rPr>
      </w:pPr>
      <w:r w:rsidRPr="0065419C">
        <w:rPr>
          <w:rFonts w:ascii="Tahoma" w:hAnsi="Tahoma" w:cs="Tahoma"/>
          <w:sz w:val="20"/>
        </w:rPr>
        <w:t xml:space="preserve">Управляющая организация (управляющий) несут ответственность перед Обществом за </w:t>
      </w:r>
      <w:r w:rsidRPr="0065419C">
        <w:rPr>
          <w:rFonts w:ascii="Tahoma" w:hAnsi="Tahoma" w:cs="Tahoma"/>
          <w:sz w:val="20"/>
        </w:rPr>
        <w:lastRenderedPageBreak/>
        <w:t>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953F84" w:rsidRPr="002C3ACF" w:rsidRDefault="00953F84" w:rsidP="002E7BD0">
      <w:pPr>
        <w:pStyle w:val="FR1"/>
        <w:spacing w:before="360"/>
        <w:ind w:left="0"/>
        <w:jc w:val="center"/>
        <w:rPr>
          <w:rFonts w:ascii="Tahoma" w:hAnsi="Tahoma" w:cs="Tahoma"/>
          <w:sz w:val="20"/>
        </w:rPr>
      </w:pPr>
      <w:r w:rsidRPr="002C3ACF">
        <w:rPr>
          <w:rFonts w:ascii="Tahoma" w:hAnsi="Tahoma" w:cs="Tahoma"/>
          <w:sz w:val="20"/>
        </w:rPr>
        <w:t xml:space="preserve">Статья </w:t>
      </w:r>
      <w:r w:rsidR="00CB3255" w:rsidRPr="002C3ACF">
        <w:rPr>
          <w:rFonts w:ascii="Tahoma" w:hAnsi="Tahoma" w:cs="Tahoma"/>
          <w:sz w:val="20"/>
        </w:rPr>
        <w:t>2</w:t>
      </w:r>
      <w:r w:rsidR="00967ECA" w:rsidRPr="002C3ACF">
        <w:rPr>
          <w:rFonts w:ascii="Tahoma" w:hAnsi="Tahoma" w:cs="Tahoma"/>
          <w:sz w:val="20"/>
        </w:rPr>
        <w:t>7</w:t>
      </w:r>
      <w:r w:rsidRPr="002C3ACF">
        <w:rPr>
          <w:rFonts w:ascii="Tahoma" w:hAnsi="Tahoma" w:cs="Tahoma"/>
          <w:sz w:val="20"/>
        </w:rPr>
        <w:t>. Крупные сделки.</w:t>
      </w:r>
    </w:p>
    <w:p w:rsidR="00953F84" w:rsidRPr="002C3ACF" w:rsidRDefault="00953F84" w:rsidP="002E7BD0">
      <w:pPr>
        <w:pStyle w:val="FR1"/>
        <w:spacing w:before="0" w:after="120"/>
        <w:ind w:left="0"/>
        <w:jc w:val="center"/>
        <w:rPr>
          <w:rFonts w:ascii="Tahoma" w:hAnsi="Tahoma" w:cs="Tahoma"/>
          <w:sz w:val="20"/>
        </w:rPr>
      </w:pPr>
      <w:r w:rsidRPr="002C3ACF">
        <w:rPr>
          <w:rFonts w:ascii="Tahoma" w:hAnsi="Tahoma" w:cs="Tahoma"/>
          <w:sz w:val="20"/>
        </w:rPr>
        <w:t>Сделки</w:t>
      </w:r>
      <w:r w:rsidR="008D66EE" w:rsidRPr="002C3ACF">
        <w:rPr>
          <w:rFonts w:ascii="Tahoma" w:hAnsi="Tahoma" w:cs="Tahoma"/>
          <w:sz w:val="20"/>
        </w:rPr>
        <w:t>,</w:t>
      </w:r>
      <w:r w:rsidRPr="002C3ACF">
        <w:rPr>
          <w:rFonts w:ascii="Tahoma" w:hAnsi="Tahoma" w:cs="Tahoma"/>
          <w:sz w:val="20"/>
        </w:rPr>
        <w:t xml:space="preserve"> в совершении которых имеется заинтересованность</w:t>
      </w:r>
    </w:p>
    <w:p w:rsidR="00953F84" w:rsidRPr="002E7BD0" w:rsidRDefault="00953F84" w:rsidP="003F4687">
      <w:pPr>
        <w:pStyle w:val="a4"/>
        <w:widowControl w:val="0"/>
        <w:numPr>
          <w:ilvl w:val="1"/>
          <w:numId w:val="34"/>
        </w:numPr>
        <w:tabs>
          <w:tab w:val="left" w:pos="1134"/>
          <w:tab w:val="left" w:pos="1560"/>
        </w:tabs>
        <w:ind w:left="0" w:firstLine="567"/>
        <w:jc w:val="both"/>
        <w:rPr>
          <w:rFonts w:ascii="Tahoma" w:hAnsi="Tahoma" w:cs="Tahoma"/>
          <w:sz w:val="20"/>
        </w:rPr>
      </w:pPr>
      <w:r w:rsidRPr="002E7BD0">
        <w:rPr>
          <w:rFonts w:ascii="Tahoma" w:hAnsi="Tahoma" w:cs="Tahoma"/>
          <w:sz w:val="20"/>
        </w:rPr>
        <w:t xml:space="preserve">Решения </w:t>
      </w:r>
      <w:r w:rsidR="008334EF" w:rsidRPr="002E7BD0">
        <w:rPr>
          <w:rFonts w:ascii="Tahoma" w:hAnsi="Tahoma" w:cs="Tahoma"/>
          <w:sz w:val="20"/>
        </w:rPr>
        <w:t xml:space="preserve">о согласии на совершение или о последующем одобрении </w:t>
      </w:r>
      <w:r w:rsidRPr="002E7BD0">
        <w:rPr>
          <w:rFonts w:ascii="Tahoma" w:hAnsi="Tahoma" w:cs="Tahoma"/>
          <w:sz w:val="20"/>
        </w:rPr>
        <w:t>крупных сделок и сделок, в совершении которых имеется заинтересованность, принимаются Общим собранием акционеров и Советом директоров Общества в соответствии с требованиями глав X и XI Федерального закона «Об акционерных обществах».</w:t>
      </w:r>
    </w:p>
    <w:p w:rsidR="007979D1" w:rsidRPr="007979D1" w:rsidRDefault="007979D1" w:rsidP="007979D1">
      <w:pPr>
        <w:ind w:firstLine="567"/>
        <w:jc w:val="both"/>
        <w:rPr>
          <w:rFonts w:ascii="Tahoma" w:hAnsi="Tahoma" w:cs="Tahoma"/>
          <w:sz w:val="20"/>
          <w:szCs w:val="20"/>
        </w:rPr>
      </w:pPr>
      <w:r w:rsidRPr="007979D1">
        <w:rPr>
          <w:rFonts w:ascii="Tahoma" w:hAnsi="Tahoma" w:cs="Tahoma"/>
          <w:sz w:val="20"/>
          <w:szCs w:val="20"/>
        </w:rPr>
        <w:t>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 акционеров Общества в порядке, предусмотренном для сообщения о проведении Общего собрания акционеров.</w:t>
      </w:r>
    </w:p>
    <w:p w:rsidR="007979D1" w:rsidRPr="002E7BD0" w:rsidRDefault="007979D1" w:rsidP="007979D1">
      <w:pPr>
        <w:ind w:firstLine="567"/>
        <w:jc w:val="both"/>
        <w:rPr>
          <w:rFonts w:ascii="Tahoma" w:hAnsi="Tahoma" w:cs="Tahoma"/>
          <w:sz w:val="20"/>
          <w:szCs w:val="20"/>
        </w:rPr>
      </w:pPr>
      <w:r w:rsidRPr="007979D1">
        <w:rPr>
          <w:rFonts w:ascii="Tahoma" w:hAnsi="Tahoma" w:cs="Tahoma"/>
          <w:sz w:val="20"/>
          <w:szCs w:val="20"/>
        </w:rPr>
        <w:t>Извещение должно быть направлено не позднее чем за пять рабочих дней до даты совершения сделки, в совершении которой имеется заинтересованность</w:t>
      </w:r>
    </w:p>
    <w:p w:rsidR="00AD3B5E" w:rsidRPr="002E7BD0" w:rsidRDefault="00AD3B5E" w:rsidP="003F4687">
      <w:pPr>
        <w:pStyle w:val="a4"/>
        <w:widowControl w:val="0"/>
        <w:numPr>
          <w:ilvl w:val="1"/>
          <w:numId w:val="34"/>
        </w:numPr>
        <w:tabs>
          <w:tab w:val="left" w:pos="1134"/>
          <w:tab w:val="left" w:pos="1560"/>
        </w:tabs>
        <w:ind w:left="0" w:firstLine="567"/>
        <w:jc w:val="both"/>
        <w:rPr>
          <w:rFonts w:ascii="Tahoma" w:hAnsi="Tahoma" w:cs="Tahoma"/>
          <w:sz w:val="20"/>
        </w:rPr>
      </w:pPr>
      <w:r w:rsidRPr="002E7BD0">
        <w:rPr>
          <w:rFonts w:ascii="Tahoma" w:hAnsi="Tahoma" w:cs="Tahoma"/>
          <w:sz w:val="20"/>
        </w:rPr>
        <w:t>В извещении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 xml:space="preserve">Статья </w:t>
      </w:r>
      <w:r w:rsidR="00CB3255" w:rsidRPr="0068570C">
        <w:rPr>
          <w:rFonts w:ascii="Tahoma" w:hAnsi="Tahoma" w:cs="Tahoma"/>
          <w:sz w:val="20"/>
        </w:rPr>
        <w:t>2</w:t>
      </w:r>
      <w:r w:rsidR="00967ECA" w:rsidRPr="0068570C">
        <w:rPr>
          <w:rFonts w:ascii="Tahoma" w:hAnsi="Tahoma" w:cs="Tahoma"/>
          <w:sz w:val="20"/>
        </w:rPr>
        <w:t>8</w:t>
      </w:r>
      <w:r w:rsidRPr="0068570C">
        <w:rPr>
          <w:rFonts w:ascii="Tahoma" w:hAnsi="Tahoma" w:cs="Tahoma"/>
          <w:sz w:val="20"/>
        </w:rPr>
        <w:t>. Ревизионная комиссия Общества</w:t>
      </w:r>
    </w:p>
    <w:p w:rsidR="00953F84" w:rsidRPr="002C3ACF" w:rsidRDefault="00D71540"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Для </w:t>
      </w:r>
      <w:r w:rsidR="00953F84" w:rsidRPr="002C3ACF">
        <w:rPr>
          <w:rFonts w:ascii="Tahoma" w:hAnsi="Tahoma" w:cs="Tahoma"/>
          <w:sz w:val="20"/>
        </w:rPr>
        <w:t xml:space="preserve">осуществления контроля за финансово-хозяйственной деятельностью Общества Общим собранием акционеров избирается Ревизионная комиссия в количестве </w:t>
      </w:r>
      <w:r w:rsidR="00C5318B" w:rsidRPr="002C3ACF">
        <w:rPr>
          <w:rFonts w:ascii="Tahoma" w:hAnsi="Tahoma" w:cs="Tahoma"/>
          <w:sz w:val="20"/>
        </w:rPr>
        <w:t>5 (Пять) членов</w:t>
      </w:r>
      <w:r w:rsidR="00953F84" w:rsidRPr="002C3ACF">
        <w:rPr>
          <w:rFonts w:ascii="Tahoma" w:hAnsi="Tahoma" w:cs="Tahoma"/>
          <w:sz w:val="20"/>
        </w:rPr>
        <w:t xml:space="preserve"> на срок до следующего годового Общего собрания акционеров.</w:t>
      </w:r>
    </w:p>
    <w:p w:rsidR="00953F84" w:rsidRPr="002C3ACF" w:rsidRDefault="00953F84" w:rsidP="002E7BD0">
      <w:pPr>
        <w:ind w:firstLine="567"/>
        <w:jc w:val="both"/>
        <w:rPr>
          <w:rFonts w:ascii="Tahoma" w:hAnsi="Tahoma" w:cs="Tahoma"/>
          <w:sz w:val="20"/>
          <w:szCs w:val="20"/>
        </w:rPr>
      </w:pPr>
      <w:r w:rsidRPr="002C3ACF">
        <w:rPr>
          <w:rFonts w:ascii="Tahoma" w:hAnsi="Tahoma" w:cs="Tahoma"/>
          <w:snapToGrid w:val="0"/>
          <w:sz w:val="20"/>
          <w:szCs w:val="20"/>
        </w:rP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953F84" w:rsidRPr="002E7BD0" w:rsidRDefault="00953F84" w:rsidP="003F4687">
      <w:pPr>
        <w:pStyle w:val="a4"/>
        <w:widowControl w:val="0"/>
        <w:numPr>
          <w:ilvl w:val="1"/>
          <w:numId w:val="36"/>
        </w:numPr>
        <w:tabs>
          <w:tab w:val="left" w:pos="1134"/>
          <w:tab w:val="left" w:pos="1560"/>
        </w:tabs>
        <w:ind w:left="0" w:firstLine="567"/>
        <w:jc w:val="both"/>
        <w:rPr>
          <w:rFonts w:ascii="Tahoma" w:hAnsi="Tahoma" w:cs="Tahoma"/>
          <w:sz w:val="20"/>
        </w:rPr>
      </w:pPr>
      <w:r w:rsidRPr="002E7BD0">
        <w:rPr>
          <w:rFonts w:ascii="Tahoma" w:hAnsi="Tahoma" w:cs="Tahoma"/>
          <w:sz w:val="20"/>
        </w:rPr>
        <w:t>К компетенции Ревизионной комиссии Общества, кроме вопросов, предусмотренных Федеральным законом «Об акционерных обществах», относятся:</w:t>
      </w:r>
    </w:p>
    <w:p w:rsidR="00953F84" w:rsidRPr="002E7BD0" w:rsidRDefault="00953F84"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проверка и анализ финансового состояния</w:t>
      </w:r>
      <w:r w:rsidRPr="002E7BD0">
        <w:rPr>
          <w:rFonts w:ascii="Tahoma" w:hAnsi="Tahoma" w:cs="Tahoma"/>
          <w:smallCaps/>
          <w:sz w:val="20"/>
          <w:szCs w:val="20"/>
        </w:rPr>
        <w:t xml:space="preserve"> </w:t>
      </w:r>
      <w:r w:rsidRPr="002E7BD0">
        <w:rPr>
          <w:rFonts w:ascii="Tahoma" w:hAnsi="Tahoma" w:cs="Tahoma"/>
          <w:sz w:val="20"/>
          <w:szCs w:val="20"/>
        </w:rPr>
        <w:t>Общества, его платежеспособности, функционирования системы внутреннег</w:t>
      </w:r>
      <w:r w:rsidR="00D71540" w:rsidRPr="002E7BD0">
        <w:rPr>
          <w:rFonts w:ascii="Tahoma" w:hAnsi="Tahoma" w:cs="Tahoma"/>
          <w:sz w:val="20"/>
          <w:szCs w:val="20"/>
        </w:rPr>
        <w:t>о контроля и системы управления</w:t>
      </w:r>
      <w:r w:rsidRPr="002E7BD0">
        <w:rPr>
          <w:rFonts w:ascii="Tahoma" w:hAnsi="Tahoma" w:cs="Tahoma"/>
          <w:sz w:val="20"/>
          <w:szCs w:val="20"/>
        </w:rPr>
        <w:t xml:space="preserve"> финанс</w:t>
      </w:r>
      <w:r w:rsidR="00D71540" w:rsidRPr="002E7BD0">
        <w:rPr>
          <w:rFonts w:ascii="Tahoma" w:hAnsi="Tahoma" w:cs="Tahoma"/>
          <w:sz w:val="20"/>
          <w:szCs w:val="20"/>
        </w:rPr>
        <w:t xml:space="preserve">овыми и операционными рисками, </w:t>
      </w:r>
      <w:r w:rsidRPr="002E7BD0">
        <w:rPr>
          <w:rFonts w:ascii="Tahoma" w:hAnsi="Tahoma" w:cs="Tahoma"/>
          <w:sz w:val="20"/>
          <w:szCs w:val="20"/>
        </w:rPr>
        <w:t>ликвидности активов, соотношения собственных и заемных средств;</w:t>
      </w:r>
    </w:p>
    <w:p w:rsidR="00953F84" w:rsidRPr="002E7BD0" w:rsidRDefault="001D6641"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 xml:space="preserve">проверка </w:t>
      </w:r>
      <w:r w:rsidR="00953F84" w:rsidRPr="002E7BD0">
        <w:rPr>
          <w:rFonts w:ascii="Tahoma" w:hAnsi="Tahoma" w:cs="Tahoma"/>
          <w:sz w:val="20"/>
          <w:szCs w:val="20"/>
        </w:rPr>
        <w:t>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
    <w:p w:rsidR="00953F84" w:rsidRPr="002E7BD0" w:rsidRDefault="00953F84"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sidR="001B0912" w:rsidRPr="002E7BD0">
        <w:rPr>
          <w:rFonts w:ascii="Tahoma" w:hAnsi="Tahoma" w:cs="Tahoma"/>
          <w:sz w:val="20"/>
          <w:szCs w:val="20"/>
        </w:rPr>
        <w:t xml:space="preserve"> Общества</w:t>
      </w:r>
      <w:r w:rsidRPr="002E7BD0">
        <w:rPr>
          <w:rFonts w:ascii="Tahoma" w:hAnsi="Tahoma" w:cs="Tahoma"/>
          <w:sz w:val="20"/>
          <w:szCs w:val="20"/>
        </w:rPr>
        <w:t>;</w:t>
      </w:r>
    </w:p>
    <w:p w:rsidR="00953F84" w:rsidRPr="002E7BD0" w:rsidRDefault="00953F84"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проверка законности хозяйственных операций Общества, осуществляемых по</w:t>
      </w:r>
      <w:r w:rsidR="00256A14" w:rsidRPr="002E7BD0">
        <w:rPr>
          <w:rFonts w:ascii="Tahoma" w:hAnsi="Tahoma" w:cs="Tahoma"/>
          <w:sz w:val="20"/>
          <w:szCs w:val="20"/>
        </w:rPr>
        <w:t xml:space="preserve"> заключенным от имени Общества </w:t>
      </w:r>
      <w:r w:rsidRPr="002E7BD0">
        <w:rPr>
          <w:rFonts w:ascii="Tahoma" w:hAnsi="Tahoma" w:cs="Tahoma"/>
          <w:sz w:val="20"/>
          <w:szCs w:val="20"/>
        </w:rPr>
        <w:t>договорам и сделкам;</w:t>
      </w:r>
    </w:p>
    <w:p w:rsidR="00953F84" w:rsidRPr="002E7BD0" w:rsidRDefault="00087DEF"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 xml:space="preserve">проверка </w:t>
      </w:r>
      <w:r w:rsidR="00953F84" w:rsidRPr="002E7BD0">
        <w:rPr>
          <w:rFonts w:ascii="Tahoma" w:hAnsi="Tahoma" w:cs="Tahoma"/>
          <w:sz w:val="20"/>
          <w:szCs w:val="20"/>
        </w:rPr>
        <w:t>кассы и имущества Общества, эффективности использования активов и иных ресурсов Общества, выявление причин непроизводительных потерь и расходов;</w:t>
      </w:r>
    </w:p>
    <w:p w:rsidR="00953F84" w:rsidRPr="002E7BD0" w:rsidRDefault="00953F84"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 xml:space="preserve">проверка выполнения предписаний </w:t>
      </w:r>
      <w:r w:rsidR="002D5C84" w:rsidRPr="002E7BD0">
        <w:rPr>
          <w:rFonts w:ascii="Tahoma" w:hAnsi="Tahoma" w:cs="Tahoma"/>
          <w:sz w:val="20"/>
          <w:szCs w:val="20"/>
        </w:rPr>
        <w:t xml:space="preserve">Общего собрания акционеров и Совета директоров Общества </w:t>
      </w:r>
      <w:r w:rsidR="008B2BF7" w:rsidRPr="002E7BD0">
        <w:rPr>
          <w:rFonts w:ascii="Tahoma" w:hAnsi="Tahoma" w:cs="Tahoma"/>
          <w:sz w:val="20"/>
          <w:szCs w:val="20"/>
        </w:rPr>
        <w:t xml:space="preserve">по устранению </w:t>
      </w:r>
      <w:r w:rsidRPr="002E7BD0">
        <w:rPr>
          <w:rFonts w:ascii="Tahoma" w:hAnsi="Tahoma" w:cs="Tahoma"/>
          <w:sz w:val="20"/>
          <w:szCs w:val="20"/>
        </w:rPr>
        <w:t>нарушений и недостатков, ранее выявленных Ревизионной комиссией;</w:t>
      </w:r>
    </w:p>
    <w:p w:rsidR="00953F84" w:rsidRDefault="008B2BF7" w:rsidP="003F4687">
      <w:pPr>
        <w:pStyle w:val="af1"/>
        <w:numPr>
          <w:ilvl w:val="0"/>
          <w:numId w:val="37"/>
        </w:numPr>
        <w:tabs>
          <w:tab w:val="left" w:pos="1134"/>
        </w:tabs>
        <w:ind w:left="0" w:firstLine="567"/>
        <w:jc w:val="both"/>
        <w:rPr>
          <w:rFonts w:ascii="Tahoma" w:hAnsi="Tahoma" w:cs="Tahoma"/>
          <w:sz w:val="20"/>
          <w:szCs w:val="20"/>
        </w:rPr>
      </w:pPr>
      <w:r w:rsidRPr="002E7BD0">
        <w:rPr>
          <w:rFonts w:ascii="Tahoma" w:hAnsi="Tahoma" w:cs="Tahoma"/>
          <w:sz w:val="20"/>
          <w:szCs w:val="20"/>
        </w:rPr>
        <w:t>проверка соответствия</w:t>
      </w:r>
      <w:r w:rsidR="00953F84" w:rsidRPr="002E7BD0">
        <w:rPr>
          <w:rFonts w:ascii="Tahoma" w:hAnsi="Tahoma" w:cs="Tahoma"/>
          <w:sz w:val="20"/>
          <w:szCs w:val="20"/>
        </w:rPr>
        <w:t xml:space="preserve"> решений по вопросам финансово-хозяйственной деятельности, </w:t>
      </w:r>
      <w:r w:rsidR="00256A14" w:rsidRPr="002E7BD0">
        <w:rPr>
          <w:rFonts w:ascii="Tahoma" w:hAnsi="Tahoma" w:cs="Tahoma"/>
          <w:sz w:val="20"/>
          <w:szCs w:val="20"/>
        </w:rPr>
        <w:t xml:space="preserve">принимаемых Советом директоров </w:t>
      </w:r>
      <w:r w:rsidR="00953F84" w:rsidRPr="002E7BD0">
        <w:rPr>
          <w:rFonts w:ascii="Tahoma" w:hAnsi="Tahoma" w:cs="Tahoma"/>
          <w:sz w:val="20"/>
          <w:szCs w:val="20"/>
        </w:rPr>
        <w:t>Общества, Уставу Общества и решениям Общего собрания акционеров</w:t>
      </w:r>
      <w:r w:rsidR="004E0E55" w:rsidRPr="002E7BD0">
        <w:rPr>
          <w:rFonts w:ascii="Tahoma" w:hAnsi="Tahoma" w:cs="Tahoma"/>
          <w:sz w:val="20"/>
          <w:szCs w:val="20"/>
        </w:rPr>
        <w:t xml:space="preserve"> Общества</w:t>
      </w:r>
      <w:r w:rsidR="00953F84" w:rsidRPr="002E7BD0">
        <w:rPr>
          <w:rFonts w:ascii="Tahoma" w:hAnsi="Tahoma" w:cs="Tahoma"/>
          <w:sz w:val="20"/>
          <w:szCs w:val="20"/>
        </w:rPr>
        <w:t>.</w:t>
      </w:r>
    </w:p>
    <w:p w:rsidR="00253040" w:rsidRPr="002E7BD0" w:rsidRDefault="00253040" w:rsidP="005C04F4">
      <w:pPr>
        <w:pStyle w:val="af1"/>
        <w:numPr>
          <w:ilvl w:val="0"/>
          <w:numId w:val="37"/>
        </w:numPr>
        <w:tabs>
          <w:tab w:val="left" w:pos="1134"/>
        </w:tabs>
        <w:ind w:left="0" w:firstLine="567"/>
        <w:jc w:val="both"/>
        <w:rPr>
          <w:rFonts w:ascii="Tahoma" w:hAnsi="Tahoma" w:cs="Tahoma"/>
          <w:sz w:val="20"/>
          <w:szCs w:val="20"/>
        </w:rPr>
      </w:pPr>
      <w:r w:rsidRPr="00253040">
        <w:rPr>
          <w:rFonts w:ascii="Tahoma" w:hAnsi="Tahoma" w:cs="Tahoma"/>
          <w:sz w:val="20"/>
          <w:szCs w:val="20"/>
        </w:rPr>
        <w:t>подтверждение достоверности данных, содержащихся в отчете о заключенных Обществом в отчетном году сделках, в совершении которых имеется заинтересованность.</w:t>
      </w:r>
    </w:p>
    <w:p w:rsidR="00953F84" w:rsidRPr="002C3ACF" w:rsidRDefault="00953F84" w:rsidP="002E7BD0">
      <w:pPr>
        <w:ind w:firstLine="567"/>
        <w:jc w:val="both"/>
        <w:rPr>
          <w:rFonts w:ascii="Tahoma" w:hAnsi="Tahoma" w:cs="Tahoma"/>
          <w:sz w:val="20"/>
          <w:szCs w:val="20"/>
        </w:rPr>
      </w:pPr>
      <w:r w:rsidRPr="002C3ACF">
        <w:rPr>
          <w:rFonts w:ascii="Tahoma" w:hAnsi="Tahoma" w:cs="Tahoma"/>
          <w:sz w:val="20"/>
          <w:szCs w:val="20"/>
        </w:rPr>
        <w:t xml:space="preserve">Порядок деятельности Ревизионной комиссии Общества определяется </w:t>
      </w:r>
      <w:r w:rsidR="004E0E55" w:rsidRPr="002C3ACF">
        <w:rPr>
          <w:rFonts w:ascii="Tahoma" w:hAnsi="Tahoma" w:cs="Tahoma"/>
          <w:sz w:val="20"/>
          <w:szCs w:val="20"/>
        </w:rPr>
        <w:t>П</w:t>
      </w:r>
      <w:r w:rsidRPr="002C3ACF">
        <w:rPr>
          <w:rFonts w:ascii="Tahoma" w:hAnsi="Tahoma" w:cs="Tahoma"/>
          <w:sz w:val="20"/>
          <w:szCs w:val="20"/>
        </w:rPr>
        <w:t>оложением о Ревизионной комиссии</w:t>
      </w:r>
      <w:r w:rsidR="004E0E55" w:rsidRPr="002C3ACF">
        <w:rPr>
          <w:rFonts w:ascii="Tahoma" w:hAnsi="Tahoma" w:cs="Tahoma"/>
          <w:sz w:val="20"/>
          <w:szCs w:val="20"/>
        </w:rPr>
        <w:t xml:space="preserve"> Общества</w:t>
      </w:r>
      <w:r w:rsidRPr="002C3ACF">
        <w:rPr>
          <w:rFonts w:ascii="Tahoma" w:hAnsi="Tahoma" w:cs="Tahoma"/>
          <w:sz w:val="20"/>
          <w:szCs w:val="20"/>
        </w:rPr>
        <w:t>, утверждаемым Общим собранием акционеров</w:t>
      </w:r>
      <w:r w:rsidR="004E0E55" w:rsidRPr="002C3ACF">
        <w:rPr>
          <w:rFonts w:ascii="Tahoma" w:hAnsi="Tahoma" w:cs="Tahoma"/>
          <w:sz w:val="20"/>
          <w:szCs w:val="20"/>
        </w:rPr>
        <w:t xml:space="preserve"> Общества</w:t>
      </w:r>
      <w:r w:rsidRPr="002C3ACF">
        <w:rPr>
          <w:rFonts w:ascii="Tahoma" w:hAnsi="Tahoma" w:cs="Tahoma"/>
          <w:sz w:val="20"/>
          <w:szCs w:val="20"/>
        </w:rPr>
        <w:t>.</w:t>
      </w:r>
    </w:p>
    <w:p w:rsidR="00953F84" w:rsidRPr="002C3ACF" w:rsidRDefault="00953F84"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w:t>
      </w:r>
      <w:r w:rsidR="002E7BD0">
        <w:rPr>
          <w:rFonts w:ascii="Tahoma" w:hAnsi="Tahoma" w:cs="Tahoma"/>
          <w:sz w:val="20"/>
        </w:rPr>
        <w:t xml:space="preserve">(Десять) </w:t>
      </w:r>
      <w:r w:rsidRPr="002C3ACF">
        <w:rPr>
          <w:rFonts w:ascii="Tahoma" w:hAnsi="Tahoma" w:cs="Tahoma"/>
          <w:sz w:val="20"/>
        </w:rPr>
        <w:t>процентами голосующих акций Общества.</w:t>
      </w:r>
    </w:p>
    <w:p w:rsidR="0060776A" w:rsidRPr="002C3ACF" w:rsidRDefault="0060776A"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lastRenderedPageBreak/>
        <w:t>Ревизионная комиссия вправе требовать от должностных лиц Общества предоставления всех необходимых документов о финансово-хозяйственной деятельности и личных объяснений. Члены Ревизионной комиссии вправе привлекать к своей работе экспертов и консультантов, работа которых оплачивается за счет Общества</w:t>
      </w:r>
      <w:r w:rsidR="00A05D28" w:rsidRPr="002C3ACF">
        <w:rPr>
          <w:rFonts w:ascii="Tahoma" w:hAnsi="Tahoma" w:cs="Tahoma"/>
          <w:sz w:val="20"/>
        </w:rPr>
        <w:t xml:space="preserve"> в порядке, определенном Положением о Ревизионной комиссии Общества.</w:t>
      </w:r>
    </w:p>
    <w:p w:rsidR="00953F84" w:rsidRPr="002C3ACF" w:rsidRDefault="00953F84"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По требованию Ревизионной комиссии Общества лица, занимающие должности в органах управления Общества, обязаны представить документы </w:t>
      </w:r>
      <w:r w:rsidR="00CE1215" w:rsidRPr="002C3ACF">
        <w:rPr>
          <w:rFonts w:ascii="Tahoma" w:hAnsi="Tahoma" w:cs="Tahoma"/>
          <w:sz w:val="20"/>
        </w:rPr>
        <w:t xml:space="preserve">и иную информацию </w:t>
      </w:r>
      <w:r w:rsidRPr="002C3ACF">
        <w:rPr>
          <w:rFonts w:ascii="Tahoma" w:hAnsi="Tahoma" w:cs="Tahoma"/>
          <w:sz w:val="20"/>
        </w:rPr>
        <w:t>о финансово-хозяйственной деятельности Общества.</w:t>
      </w:r>
    </w:p>
    <w:p w:rsidR="00953F84" w:rsidRPr="002C3ACF" w:rsidRDefault="00953F84"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t>Ревизионная комиссия Общества вправе потребовать созыва внеочередного Общего собрания акционеров</w:t>
      </w:r>
      <w:r w:rsidR="00830624" w:rsidRPr="002C3ACF">
        <w:rPr>
          <w:rFonts w:ascii="Tahoma" w:hAnsi="Tahoma" w:cs="Tahoma"/>
          <w:sz w:val="20"/>
        </w:rPr>
        <w:t xml:space="preserve"> Общества</w:t>
      </w:r>
      <w:r w:rsidRPr="002C3ACF">
        <w:rPr>
          <w:rFonts w:ascii="Tahoma" w:hAnsi="Tahoma" w:cs="Tahoma"/>
          <w:sz w:val="20"/>
        </w:rPr>
        <w:t xml:space="preserve"> в соответствии со статьей 55 Федерального закона «Об акционерных обществах».</w:t>
      </w:r>
    </w:p>
    <w:p w:rsidR="00953F84" w:rsidRPr="002C3ACF" w:rsidRDefault="00953F84"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t>Члены Ревизионной комиссии Общества</w:t>
      </w:r>
      <w:r w:rsidR="008B2BF7" w:rsidRPr="002C3ACF">
        <w:rPr>
          <w:rFonts w:ascii="Tahoma" w:hAnsi="Tahoma" w:cs="Tahoma"/>
          <w:sz w:val="20"/>
        </w:rPr>
        <w:t xml:space="preserve"> не могут одновременно являться членами </w:t>
      </w:r>
      <w:r w:rsidRPr="002C3ACF">
        <w:rPr>
          <w:rFonts w:ascii="Tahoma" w:hAnsi="Tahoma" w:cs="Tahoma"/>
          <w:sz w:val="20"/>
        </w:rPr>
        <w:t>Совета директоров Общества, а также занимать иные должности в органах управления Общества.</w:t>
      </w:r>
    </w:p>
    <w:p w:rsidR="00953F84" w:rsidRPr="002C3ACF" w:rsidRDefault="00953F84" w:rsidP="003F4687">
      <w:pPr>
        <w:pStyle w:val="a4"/>
        <w:widowControl w:val="0"/>
        <w:numPr>
          <w:ilvl w:val="1"/>
          <w:numId w:val="36"/>
        </w:numPr>
        <w:tabs>
          <w:tab w:val="left" w:pos="1134"/>
          <w:tab w:val="left" w:pos="1560"/>
        </w:tabs>
        <w:ind w:left="0" w:firstLine="567"/>
        <w:jc w:val="both"/>
        <w:rPr>
          <w:rFonts w:ascii="Tahoma" w:hAnsi="Tahoma" w:cs="Tahoma"/>
          <w:sz w:val="20"/>
        </w:rPr>
      </w:pPr>
      <w:r w:rsidRPr="002C3ACF">
        <w:rPr>
          <w:rFonts w:ascii="Tahoma" w:hAnsi="Tahoma" w:cs="Tahoma"/>
          <w:sz w:val="2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953F84" w:rsidRPr="0068570C" w:rsidRDefault="00953F84" w:rsidP="00DC02D3">
      <w:pPr>
        <w:pStyle w:val="FR1"/>
        <w:spacing w:before="720" w:after="120"/>
        <w:ind w:left="0"/>
        <w:jc w:val="center"/>
        <w:rPr>
          <w:rFonts w:ascii="Tahoma" w:hAnsi="Tahoma" w:cs="Tahoma"/>
          <w:sz w:val="20"/>
        </w:rPr>
      </w:pPr>
      <w:r w:rsidRPr="0068570C">
        <w:rPr>
          <w:rFonts w:ascii="Tahoma" w:hAnsi="Tahoma" w:cs="Tahoma"/>
          <w:sz w:val="20"/>
        </w:rPr>
        <w:t xml:space="preserve">Статья </w:t>
      </w:r>
      <w:r w:rsidR="00967ECA" w:rsidRPr="0068570C">
        <w:rPr>
          <w:rFonts w:ascii="Tahoma" w:hAnsi="Tahoma" w:cs="Tahoma"/>
          <w:sz w:val="20"/>
        </w:rPr>
        <w:t>29</w:t>
      </w:r>
      <w:r w:rsidRPr="0068570C">
        <w:rPr>
          <w:rFonts w:ascii="Tahoma" w:hAnsi="Tahoma" w:cs="Tahoma"/>
          <w:sz w:val="20"/>
        </w:rPr>
        <w:t>. Аудитор Общества</w:t>
      </w:r>
    </w:p>
    <w:p w:rsidR="006F582D" w:rsidRPr="002C3ACF" w:rsidRDefault="006F582D" w:rsidP="003F4687">
      <w:pPr>
        <w:pStyle w:val="a4"/>
        <w:widowControl w:val="0"/>
        <w:numPr>
          <w:ilvl w:val="1"/>
          <w:numId w:val="38"/>
        </w:numPr>
        <w:tabs>
          <w:tab w:val="left" w:pos="1134"/>
          <w:tab w:val="left" w:pos="1560"/>
        </w:tabs>
        <w:ind w:left="0" w:firstLine="567"/>
        <w:jc w:val="both"/>
        <w:rPr>
          <w:rFonts w:ascii="Tahoma" w:hAnsi="Tahoma" w:cs="Tahoma"/>
          <w:sz w:val="20"/>
        </w:rPr>
      </w:pPr>
      <w:r w:rsidRPr="002C3ACF">
        <w:rPr>
          <w:rFonts w:ascii="Tahoma" w:hAnsi="Tahoma" w:cs="Tahoma"/>
          <w:sz w:val="20"/>
        </w:rPr>
        <w:t>Общество привлекает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E0404A" w:rsidRPr="002C3ACF" w:rsidRDefault="00953F84" w:rsidP="002E7BD0">
      <w:pPr>
        <w:ind w:firstLine="567"/>
        <w:jc w:val="both"/>
        <w:rPr>
          <w:rFonts w:ascii="Tahoma" w:hAnsi="Tahoma" w:cs="Tahoma"/>
          <w:sz w:val="20"/>
          <w:szCs w:val="20"/>
        </w:rPr>
      </w:pPr>
      <w:r w:rsidRPr="002C3ACF">
        <w:rPr>
          <w:rFonts w:ascii="Tahoma" w:hAnsi="Tahoma" w:cs="Tahoma"/>
          <w:sz w:val="20"/>
          <w:szCs w:val="20"/>
        </w:rPr>
        <w:t>Аудитор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953F84" w:rsidRPr="002C3ACF" w:rsidRDefault="00953F84" w:rsidP="003F4687">
      <w:pPr>
        <w:pStyle w:val="a4"/>
        <w:widowControl w:val="0"/>
        <w:numPr>
          <w:ilvl w:val="1"/>
          <w:numId w:val="38"/>
        </w:numPr>
        <w:tabs>
          <w:tab w:val="left" w:pos="1134"/>
          <w:tab w:val="left" w:pos="1560"/>
        </w:tabs>
        <w:ind w:left="0" w:firstLine="567"/>
        <w:jc w:val="both"/>
        <w:rPr>
          <w:rFonts w:ascii="Tahoma" w:hAnsi="Tahoma" w:cs="Tahoma"/>
          <w:sz w:val="20"/>
        </w:rPr>
      </w:pPr>
      <w:r w:rsidRPr="002C3ACF">
        <w:rPr>
          <w:rFonts w:ascii="Tahoma" w:hAnsi="Tahoma" w:cs="Tahoma"/>
          <w:sz w:val="20"/>
        </w:rPr>
        <w:t>Аудитор Общества утверждается Общим собранием акционеров</w:t>
      </w:r>
      <w:r w:rsidR="002F1150" w:rsidRPr="002C3ACF">
        <w:rPr>
          <w:rFonts w:ascii="Tahoma" w:hAnsi="Tahoma" w:cs="Tahoma"/>
          <w:sz w:val="20"/>
        </w:rPr>
        <w:t xml:space="preserve"> Общества</w:t>
      </w:r>
      <w:r w:rsidRPr="002C3ACF">
        <w:rPr>
          <w:rFonts w:ascii="Tahoma" w:hAnsi="Tahoma" w:cs="Tahoma"/>
          <w:sz w:val="20"/>
        </w:rPr>
        <w:t>. Размер оплаты его услуг определяется Советом директоров Общества.</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 xml:space="preserve">Статья </w:t>
      </w:r>
      <w:r w:rsidR="00CB3255" w:rsidRPr="0068570C">
        <w:rPr>
          <w:rFonts w:ascii="Tahoma" w:hAnsi="Tahoma" w:cs="Tahoma"/>
          <w:sz w:val="20"/>
        </w:rPr>
        <w:t>3</w:t>
      </w:r>
      <w:r w:rsidR="00967ECA" w:rsidRPr="0068570C">
        <w:rPr>
          <w:rFonts w:ascii="Tahoma" w:hAnsi="Tahoma" w:cs="Tahoma"/>
          <w:sz w:val="20"/>
        </w:rPr>
        <w:t>0</w:t>
      </w:r>
      <w:r w:rsidRPr="0068570C">
        <w:rPr>
          <w:rFonts w:ascii="Tahoma" w:hAnsi="Tahoma" w:cs="Tahoma"/>
          <w:sz w:val="20"/>
        </w:rPr>
        <w:t>. Учет, отчетность, документы Общества</w:t>
      </w:r>
    </w:p>
    <w:p w:rsidR="00953F84" w:rsidRPr="002C3ACF" w:rsidRDefault="00953F84" w:rsidP="003F4687">
      <w:pPr>
        <w:pStyle w:val="a4"/>
        <w:widowControl w:val="0"/>
        <w:numPr>
          <w:ilvl w:val="1"/>
          <w:numId w:val="39"/>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Общество обязано вести бухгалтерский учет и представлять </w:t>
      </w:r>
      <w:r w:rsidR="00087DEF" w:rsidRPr="002C3ACF">
        <w:rPr>
          <w:rFonts w:ascii="Tahoma" w:hAnsi="Tahoma" w:cs="Tahoma"/>
          <w:sz w:val="20"/>
        </w:rPr>
        <w:t>бухгалтерскую (</w:t>
      </w:r>
      <w:r w:rsidRPr="002C3ACF">
        <w:rPr>
          <w:rFonts w:ascii="Tahoma" w:hAnsi="Tahoma" w:cs="Tahoma"/>
          <w:sz w:val="20"/>
        </w:rPr>
        <w:t>финансовую</w:t>
      </w:r>
      <w:r w:rsidR="00087DEF" w:rsidRPr="002C3ACF">
        <w:rPr>
          <w:rFonts w:ascii="Tahoma" w:hAnsi="Tahoma" w:cs="Tahoma"/>
          <w:sz w:val="20"/>
        </w:rPr>
        <w:t>)</w:t>
      </w:r>
      <w:r w:rsidRPr="002C3ACF">
        <w:rPr>
          <w:rFonts w:ascii="Tahoma" w:hAnsi="Tahoma" w:cs="Tahoma"/>
          <w:sz w:val="20"/>
        </w:rPr>
        <w:t xml:space="preserve"> отчетность в порядке, установленном Федеральным законом «Об акционерных обществах» и иными правовыми актами Российской Федерации.</w:t>
      </w:r>
    </w:p>
    <w:p w:rsidR="00953F84" w:rsidRPr="002C3ACF" w:rsidRDefault="00953F84" w:rsidP="003F4687">
      <w:pPr>
        <w:pStyle w:val="a4"/>
        <w:widowControl w:val="0"/>
        <w:numPr>
          <w:ilvl w:val="1"/>
          <w:numId w:val="39"/>
        </w:numPr>
        <w:tabs>
          <w:tab w:val="left" w:pos="1134"/>
          <w:tab w:val="left" w:pos="1560"/>
        </w:tabs>
        <w:ind w:left="0" w:firstLine="567"/>
        <w:jc w:val="both"/>
        <w:rPr>
          <w:rFonts w:ascii="Tahoma" w:hAnsi="Tahoma" w:cs="Tahoma"/>
          <w:sz w:val="20"/>
        </w:rPr>
      </w:pPr>
      <w:r w:rsidRPr="002C3ACF">
        <w:rPr>
          <w:rFonts w:ascii="Tahoma" w:hAnsi="Tahoma" w:cs="Tahoma"/>
          <w:noProof/>
          <w:sz w:val="20"/>
        </w:rPr>
        <w:t>Достоверность</w:t>
      </w:r>
      <w:r w:rsidRPr="002C3ACF">
        <w:rPr>
          <w:rFonts w:ascii="Tahoma" w:hAnsi="Tahoma" w:cs="Tahoma"/>
          <w:sz w:val="20"/>
        </w:rPr>
        <w:t xml:space="preserve"> данных, содержащихся в годовом отчете Общества, годовой бухгалтерской </w:t>
      </w:r>
      <w:r w:rsidR="00087DEF" w:rsidRPr="002C3ACF">
        <w:rPr>
          <w:rFonts w:ascii="Tahoma" w:hAnsi="Tahoma" w:cs="Tahoma"/>
          <w:sz w:val="20"/>
        </w:rPr>
        <w:t xml:space="preserve">(финансовой) </w:t>
      </w:r>
      <w:r w:rsidRPr="002C3ACF">
        <w:rPr>
          <w:rFonts w:ascii="Tahoma" w:hAnsi="Tahoma" w:cs="Tahoma"/>
          <w:sz w:val="20"/>
        </w:rPr>
        <w:t>отчетности, должна быть подтверждена Ревизионной комиссией Общества.</w:t>
      </w:r>
    </w:p>
    <w:p w:rsidR="00953F84" w:rsidRPr="002C3ACF" w:rsidRDefault="00953F84" w:rsidP="003F4687">
      <w:pPr>
        <w:pStyle w:val="a4"/>
        <w:widowControl w:val="0"/>
        <w:numPr>
          <w:ilvl w:val="1"/>
          <w:numId w:val="39"/>
        </w:numPr>
        <w:tabs>
          <w:tab w:val="left" w:pos="1134"/>
          <w:tab w:val="left" w:pos="1560"/>
        </w:tabs>
        <w:ind w:left="0" w:firstLine="567"/>
        <w:jc w:val="both"/>
        <w:rPr>
          <w:rFonts w:ascii="Tahoma" w:hAnsi="Tahoma" w:cs="Tahoma"/>
          <w:sz w:val="20"/>
        </w:rPr>
      </w:pPr>
      <w:r w:rsidRPr="002C3ACF">
        <w:rPr>
          <w:rFonts w:ascii="Tahoma" w:hAnsi="Tahoma" w:cs="Tahoma"/>
          <w:noProof/>
          <w:sz w:val="20"/>
        </w:rPr>
        <w:t>Годовой</w:t>
      </w:r>
      <w:r w:rsidRPr="002C3ACF">
        <w:rPr>
          <w:rFonts w:ascii="Tahoma" w:hAnsi="Tahoma" w:cs="Tahoma"/>
          <w:sz w:val="20"/>
        </w:rPr>
        <w:t xml:space="preserve">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953F84" w:rsidRPr="002C3ACF" w:rsidRDefault="00953F84" w:rsidP="003F4687">
      <w:pPr>
        <w:pStyle w:val="a4"/>
        <w:widowControl w:val="0"/>
        <w:numPr>
          <w:ilvl w:val="1"/>
          <w:numId w:val="39"/>
        </w:numPr>
        <w:tabs>
          <w:tab w:val="left" w:pos="1134"/>
          <w:tab w:val="left" w:pos="1560"/>
        </w:tabs>
        <w:ind w:left="0" w:firstLine="567"/>
        <w:jc w:val="both"/>
        <w:rPr>
          <w:rFonts w:ascii="Tahoma" w:hAnsi="Tahoma" w:cs="Tahoma"/>
          <w:sz w:val="20"/>
        </w:rPr>
      </w:pPr>
      <w:r w:rsidRPr="002C3ACF">
        <w:rPr>
          <w:rFonts w:ascii="Tahoma" w:hAnsi="Tahoma" w:cs="Tahoma"/>
          <w:noProof/>
          <w:sz w:val="20"/>
        </w:rPr>
        <w:t>Ответственность</w:t>
      </w:r>
      <w:r w:rsidRPr="002C3ACF">
        <w:rPr>
          <w:rFonts w:ascii="Tahoma" w:hAnsi="Tahoma" w:cs="Tahoma"/>
          <w:sz w:val="20"/>
        </w:rPr>
        <w:t xml:space="preserve"> за организацию, состояние и достоверность бухгалтерского учета в Обществе, своевременное представление </w:t>
      </w:r>
      <w:r w:rsidR="00087DEF" w:rsidRPr="002C3ACF">
        <w:rPr>
          <w:rFonts w:ascii="Tahoma" w:hAnsi="Tahoma" w:cs="Tahoma"/>
          <w:sz w:val="20"/>
        </w:rPr>
        <w:t xml:space="preserve">бухгалтерской (финансовой) отчетности </w:t>
      </w:r>
      <w:r w:rsidRPr="002C3ACF">
        <w:rPr>
          <w:rFonts w:ascii="Tahoma" w:hAnsi="Tahoma" w:cs="Tahoma"/>
          <w:sz w:val="20"/>
        </w:rPr>
        <w:t xml:space="preserve">в соответствующие органы, а также сведений, представляемых акционерам, кредиторам и </w:t>
      </w:r>
      <w:r w:rsidR="00087DEF" w:rsidRPr="002C3ACF">
        <w:rPr>
          <w:rFonts w:ascii="Tahoma" w:hAnsi="Tahoma" w:cs="Tahoma"/>
          <w:sz w:val="20"/>
        </w:rPr>
        <w:t xml:space="preserve">в </w:t>
      </w:r>
      <w:r w:rsidRPr="002C3ACF">
        <w:rPr>
          <w:rFonts w:ascii="Tahoma" w:hAnsi="Tahoma" w:cs="Tahoma"/>
          <w:sz w:val="20"/>
        </w:rPr>
        <w:t xml:space="preserve">средства массовой информации, несет Генеральный директор Общества. </w:t>
      </w:r>
    </w:p>
    <w:p w:rsidR="00953F84" w:rsidRPr="002C3ACF" w:rsidRDefault="00953F84" w:rsidP="003F4687">
      <w:pPr>
        <w:pStyle w:val="a4"/>
        <w:widowControl w:val="0"/>
        <w:numPr>
          <w:ilvl w:val="1"/>
          <w:numId w:val="39"/>
        </w:numPr>
        <w:tabs>
          <w:tab w:val="left" w:pos="1134"/>
          <w:tab w:val="left" w:pos="1560"/>
        </w:tabs>
        <w:ind w:left="0" w:firstLine="567"/>
        <w:jc w:val="both"/>
        <w:rPr>
          <w:rFonts w:ascii="Tahoma" w:hAnsi="Tahoma" w:cs="Tahoma"/>
          <w:snapToGrid w:val="0"/>
          <w:sz w:val="20"/>
        </w:rPr>
      </w:pPr>
      <w:r w:rsidRPr="002E7BD0">
        <w:rPr>
          <w:rFonts w:ascii="Tahoma" w:hAnsi="Tahoma" w:cs="Tahoma"/>
          <w:noProof/>
          <w:sz w:val="20"/>
        </w:rPr>
        <w:t>Общество</w:t>
      </w:r>
      <w:r w:rsidRPr="002C3ACF">
        <w:rPr>
          <w:rFonts w:ascii="Tahoma" w:hAnsi="Tahoma" w:cs="Tahoma"/>
          <w:snapToGrid w:val="0"/>
          <w:sz w:val="20"/>
        </w:rPr>
        <w:t xml:space="preserve"> обязано хранить следующие документы:</w:t>
      </w:r>
    </w:p>
    <w:p w:rsidR="00953F84" w:rsidRPr="002E7BD0" w:rsidRDefault="00953F84" w:rsidP="003F4687">
      <w:pPr>
        <w:pStyle w:val="21"/>
        <w:numPr>
          <w:ilvl w:val="0"/>
          <w:numId w:val="40"/>
        </w:numPr>
        <w:tabs>
          <w:tab w:val="clear" w:pos="1440"/>
          <w:tab w:val="num" w:pos="1134"/>
        </w:tabs>
        <w:ind w:left="0" w:firstLine="567"/>
        <w:rPr>
          <w:rFonts w:ascii="Tahoma" w:hAnsi="Tahoma" w:cs="Tahoma"/>
          <w:spacing w:val="-4"/>
          <w:sz w:val="20"/>
        </w:rPr>
      </w:pPr>
      <w:r w:rsidRPr="002C3ACF">
        <w:rPr>
          <w:rFonts w:ascii="Tahoma" w:hAnsi="Tahoma" w:cs="Tahoma"/>
          <w:sz w:val="20"/>
        </w:rPr>
        <w:t xml:space="preserve">Устав Общества, изменения и дополнения, внесенные в Устав Общества, зарегистрированные </w:t>
      </w:r>
      <w:r w:rsidRPr="002E7BD0">
        <w:rPr>
          <w:rFonts w:ascii="Tahoma" w:hAnsi="Tahoma" w:cs="Tahoma"/>
          <w:spacing w:val="-4"/>
          <w:sz w:val="20"/>
        </w:rPr>
        <w:t>в установленном порядке, решение о создании Общества, документ о государственной регистрации Общества;</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документы, подтверждающие права Общества на имущество, находящееся на его балансе;</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внутренние документы Общества;</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положени</w:t>
      </w:r>
      <w:r w:rsidR="00CE1215" w:rsidRPr="002C3ACF">
        <w:rPr>
          <w:rFonts w:ascii="Tahoma" w:hAnsi="Tahoma" w:cs="Tahoma"/>
          <w:sz w:val="20"/>
        </w:rPr>
        <w:t>я</w:t>
      </w:r>
      <w:r w:rsidRPr="002C3ACF">
        <w:rPr>
          <w:rFonts w:ascii="Tahoma" w:hAnsi="Tahoma" w:cs="Tahoma"/>
          <w:sz w:val="20"/>
        </w:rPr>
        <w:t xml:space="preserve"> о </w:t>
      </w:r>
      <w:r w:rsidR="00CE1215" w:rsidRPr="002C3ACF">
        <w:rPr>
          <w:rFonts w:ascii="Tahoma" w:hAnsi="Tahoma" w:cs="Tahoma"/>
          <w:sz w:val="20"/>
        </w:rPr>
        <w:t xml:space="preserve">филиалах </w:t>
      </w:r>
      <w:r w:rsidRPr="002C3ACF">
        <w:rPr>
          <w:rFonts w:ascii="Tahoma" w:hAnsi="Tahoma" w:cs="Tahoma"/>
          <w:sz w:val="20"/>
        </w:rPr>
        <w:t xml:space="preserve">или </w:t>
      </w:r>
      <w:r w:rsidR="00CE1215" w:rsidRPr="002C3ACF">
        <w:rPr>
          <w:rFonts w:ascii="Tahoma" w:hAnsi="Tahoma" w:cs="Tahoma"/>
          <w:sz w:val="20"/>
        </w:rPr>
        <w:t xml:space="preserve">представительствах </w:t>
      </w:r>
      <w:r w:rsidRPr="002C3ACF">
        <w:rPr>
          <w:rFonts w:ascii="Tahoma" w:hAnsi="Tahoma" w:cs="Tahoma"/>
          <w:sz w:val="20"/>
        </w:rPr>
        <w:t>Общества;</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годовые отчеты;</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документы бухгалтерского учета;</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 xml:space="preserve">документы бухгалтерской </w:t>
      </w:r>
      <w:r w:rsidR="009759D1" w:rsidRPr="002C3ACF">
        <w:rPr>
          <w:rFonts w:ascii="Tahoma" w:hAnsi="Tahoma" w:cs="Tahoma"/>
          <w:sz w:val="20"/>
        </w:rPr>
        <w:t xml:space="preserve">(финансовой) </w:t>
      </w:r>
      <w:r w:rsidRPr="002C3ACF">
        <w:rPr>
          <w:rFonts w:ascii="Tahoma" w:hAnsi="Tahoma" w:cs="Tahoma"/>
          <w:sz w:val="20"/>
        </w:rPr>
        <w:t>отчетности;</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протоколы Общих собраний акционеров, заседаний Совета директоров</w:t>
      </w:r>
      <w:r w:rsidR="00CB3822" w:rsidRPr="002C3ACF">
        <w:rPr>
          <w:rFonts w:ascii="Tahoma" w:hAnsi="Tahoma" w:cs="Tahoma"/>
          <w:sz w:val="20"/>
        </w:rPr>
        <w:t xml:space="preserve"> и</w:t>
      </w:r>
      <w:r w:rsidRPr="002C3ACF">
        <w:rPr>
          <w:rFonts w:ascii="Tahoma" w:hAnsi="Tahoma" w:cs="Tahoma"/>
          <w:sz w:val="20"/>
        </w:rPr>
        <w:t xml:space="preserve"> Ревизионной комиссии</w:t>
      </w:r>
      <w:r w:rsidR="000F782F" w:rsidRPr="002C3ACF">
        <w:rPr>
          <w:rFonts w:ascii="Tahoma" w:hAnsi="Tahoma" w:cs="Tahoma"/>
          <w:sz w:val="20"/>
        </w:rPr>
        <w:t xml:space="preserve"> Общества</w:t>
      </w:r>
      <w:r w:rsidRPr="002C3ACF">
        <w:rPr>
          <w:rFonts w:ascii="Tahoma" w:hAnsi="Tahoma" w:cs="Tahoma"/>
          <w:sz w:val="20"/>
        </w:rPr>
        <w:t>;</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бюллетени для голосования, а также доверенности (копии доверенностей) на участие в Общем собрании акционеров</w:t>
      </w:r>
      <w:r w:rsidR="00616DD1" w:rsidRPr="002C3ACF">
        <w:rPr>
          <w:rFonts w:ascii="Tahoma" w:hAnsi="Tahoma" w:cs="Tahoma"/>
          <w:sz w:val="20"/>
        </w:rPr>
        <w:t xml:space="preserve"> Общества</w:t>
      </w:r>
      <w:r w:rsidRPr="002C3ACF">
        <w:rPr>
          <w:rFonts w:ascii="Tahoma" w:hAnsi="Tahoma" w:cs="Tahoma"/>
          <w:sz w:val="20"/>
        </w:rPr>
        <w:t>;</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отчеты оценщиков;</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списки аффилированных лиц Общества;</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списки лиц, имеющих право на участие в Общем собрании акционеров</w:t>
      </w:r>
      <w:r w:rsidR="00910F59" w:rsidRPr="002C3ACF">
        <w:rPr>
          <w:rFonts w:ascii="Tahoma" w:hAnsi="Tahoma" w:cs="Tahoma"/>
          <w:sz w:val="20"/>
        </w:rPr>
        <w:t xml:space="preserve"> Общества</w:t>
      </w:r>
      <w:r w:rsidRPr="002C3ACF">
        <w:rPr>
          <w:rFonts w:ascii="Tahoma" w:hAnsi="Tahoma" w:cs="Tahoma"/>
          <w:sz w:val="20"/>
        </w:rPr>
        <w:t>, имеющих право на получение дивидендов, а также иные списки, составляемые Обществом для осуществления акционерами своих прав</w:t>
      </w:r>
      <w:r w:rsidR="005778B4" w:rsidRPr="002C3ACF">
        <w:rPr>
          <w:rFonts w:ascii="Tahoma" w:hAnsi="Tahoma" w:cs="Tahoma"/>
          <w:sz w:val="20"/>
        </w:rPr>
        <w:t xml:space="preserve"> в соответствии с требованиями </w:t>
      </w:r>
      <w:r w:rsidRPr="002C3ACF">
        <w:rPr>
          <w:rFonts w:ascii="Tahoma" w:hAnsi="Tahoma" w:cs="Tahoma"/>
          <w:sz w:val="20"/>
        </w:rPr>
        <w:t>Федерального закона «Об акционерных обществах»;</w:t>
      </w:r>
    </w:p>
    <w:p w:rsidR="00953F84"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заключения Ревизионной комиссии Общества, аудитора Общества, государственных и муниципальных органов финансового контроля;</w:t>
      </w:r>
    </w:p>
    <w:p w:rsidR="003E0769" w:rsidRPr="002C3ACF" w:rsidRDefault="00953F84"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lastRenderedPageBreak/>
        <w:t xml:space="preserve">проспекты </w:t>
      </w:r>
      <w:r w:rsidR="005F471E" w:rsidRPr="002C3ACF">
        <w:rPr>
          <w:rFonts w:ascii="Tahoma" w:hAnsi="Tahoma" w:cs="Tahoma"/>
          <w:sz w:val="20"/>
        </w:rPr>
        <w:t>ценных бумаг</w:t>
      </w:r>
      <w:r w:rsidRPr="002C3ACF">
        <w:rPr>
          <w:rFonts w:ascii="Tahoma" w:hAnsi="Tahoma" w:cs="Tahoma"/>
          <w:sz w:val="20"/>
        </w:rPr>
        <w:t>,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r w:rsidR="003E0769" w:rsidRPr="002C3ACF">
        <w:rPr>
          <w:rFonts w:ascii="Tahoma" w:hAnsi="Tahoma" w:cs="Tahoma"/>
          <w:sz w:val="20"/>
        </w:rPr>
        <w:t xml:space="preserve"> </w:t>
      </w:r>
    </w:p>
    <w:p w:rsidR="003E0769" w:rsidRPr="002C3ACF" w:rsidRDefault="003E0769" w:rsidP="003F4687">
      <w:pPr>
        <w:pStyle w:val="21"/>
        <w:widowControl w:val="0"/>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уведомления о заключении акцион</w:t>
      </w:r>
      <w:r w:rsidR="009759D1" w:rsidRPr="002C3ACF">
        <w:rPr>
          <w:rFonts w:ascii="Tahoma" w:hAnsi="Tahoma" w:cs="Tahoma"/>
          <w:sz w:val="20"/>
        </w:rPr>
        <w:t>ерных соглашений, направленные О</w:t>
      </w:r>
      <w:r w:rsidRPr="002C3ACF">
        <w:rPr>
          <w:rFonts w:ascii="Tahoma" w:hAnsi="Tahoma" w:cs="Tahoma"/>
          <w:sz w:val="20"/>
        </w:rPr>
        <w:t>бществу, а также списки лиц, заключивших такие соглашения;</w:t>
      </w:r>
    </w:p>
    <w:p w:rsidR="00953F84" w:rsidRPr="002E7BD0" w:rsidRDefault="003E0769" w:rsidP="003F4687">
      <w:pPr>
        <w:pStyle w:val="21"/>
        <w:numPr>
          <w:ilvl w:val="0"/>
          <w:numId w:val="40"/>
        </w:numPr>
        <w:tabs>
          <w:tab w:val="clear" w:pos="1440"/>
          <w:tab w:val="num" w:pos="1134"/>
        </w:tabs>
        <w:ind w:left="0" w:firstLine="567"/>
        <w:rPr>
          <w:rFonts w:ascii="Tahoma" w:hAnsi="Tahoma" w:cs="Tahoma"/>
          <w:spacing w:val="-4"/>
          <w:sz w:val="20"/>
        </w:rPr>
      </w:pPr>
      <w:r w:rsidRPr="002E7BD0">
        <w:rPr>
          <w:rFonts w:ascii="Tahoma" w:hAnsi="Tahoma" w:cs="Tahoma"/>
          <w:spacing w:val="-4"/>
          <w:sz w:val="20"/>
        </w:rPr>
        <w:t>судебные акты по</w:t>
      </w:r>
      <w:r w:rsidR="00256A14" w:rsidRPr="002E7BD0">
        <w:rPr>
          <w:rFonts w:ascii="Tahoma" w:hAnsi="Tahoma" w:cs="Tahoma"/>
          <w:spacing w:val="-4"/>
          <w:sz w:val="20"/>
        </w:rPr>
        <w:t xml:space="preserve"> спорам, связанным с созданием О</w:t>
      </w:r>
      <w:r w:rsidRPr="002E7BD0">
        <w:rPr>
          <w:rFonts w:ascii="Tahoma" w:hAnsi="Tahoma" w:cs="Tahoma"/>
          <w:spacing w:val="-4"/>
          <w:sz w:val="20"/>
        </w:rPr>
        <w:t>бщества, управлением им или участием в нем;</w:t>
      </w:r>
    </w:p>
    <w:p w:rsidR="00953F84" w:rsidRPr="002C3ACF" w:rsidRDefault="00D71540" w:rsidP="003F4687">
      <w:pPr>
        <w:pStyle w:val="21"/>
        <w:numPr>
          <w:ilvl w:val="0"/>
          <w:numId w:val="40"/>
        </w:numPr>
        <w:tabs>
          <w:tab w:val="clear" w:pos="1440"/>
          <w:tab w:val="num" w:pos="1134"/>
        </w:tabs>
        <w:ind w:left="0" w:firstLine="567"/>
        <w:rPr>
          <w:rFonts w:ascii="Tahoma" w:hAnsi="Tahoma" w:cs="Tahoma"/>
          <w:sz w:val="20"/>
        </w:rPr>
      </w:pPr>
      <w:r w:rsidRPr="002C3ACF">
        <w:rPr>
          <w:rFonts w:ascii="Tahoma" w:hAnsi="Tahoma" w:cs="Tahoma"/>
          <w:sz w:val="20"/>
        </w:rPr>
        <w:t>иные документы, предусмотренные</w:t>
      </w:r>
      <w:r w:rsidR="00953F84" w:rsidRPr="002C3ACF">
        <w:rPr>
          <w:rFonts w:ascii="Tahoma" w:hAnsi="Tahoma" w:cs="Tahoma"/>
          <w:sz w:val="20"/>
        </w:rPr>
        <w:t xml:space="preserve">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953F84" w:rsidRPr="002C3ACF" w:rsidRDefault="00953F84" w:rsidP="003F4687">
      <w:pPr>
        <w:pStyle w:val="a4"/>
        <w:widowControl w:val="0"/>
        <w:numPr>
          <w:ilvl w:val="1"/>
          <w:numId w:val="39"/>
        </w:numPr>
        <w:tabs>
          <w:tab w:val="left" w:pos="1134"/>
          <w:tab w:val="left" w:pos="1560"/>
        </w:tabs>
        <w:ind w:left="0" w:firstLine="567"/>
        <w:jc w:val="both"/>
        <w:rPr>
          <w:rFonts w:ascii="Tahoma" w:hAnsi="Tahoma" w:cs="Tahoma"/>
          <w:sz w:val="20"/>
        </w:rPr>
      </w:pPr>
      <w:r w:rsidRPr="002C3ACF">
        <w:rPr>
          <w:rFonts w:ascii="Tahoma" w:hAnsi="Tahoma" w:cs="Tahoma"/>
          <w:noProof/>
          <w:sz w:val="20"/>
        </w:rPr>
        <w:t>Общество</w:t>
      </w:r>
      <w:r w:rsidRPr="002C3ACF">
        <w:rPr>
          <w:rFonts w:ascii="Tahoma" w:hAnsi="Tahoma" w:cs="Tahoma"/>
          <w:sz w:val="20"/>
        </w:rPr>
        <w:t xml:space="preserve"> хранит документы, предусмотренные пунктом </w:t>
      </w:r>
      <w:r w:rsidR="00E262E5" w:rsidRPr="002C3ACF">
        <w:rPr>
          <w:rFonts w:ascii="Tahoma" w:hAnsi="Tahoma" w:cs="Tahoma"/>
          <w:sz w:val="20"/>
        </w:rPr>
        <w:t>3</w:t>
      </w:r>
      <w:r w:rsidR="008B485E" w:rsidRPr="002C3ACF">
        <w:rPr>
          <w:rFonts w:ascii="Tahoma" w:hAnsi="Tahoma" w:cs="Tahoma"/>
          <w:sz w:val="20"/>
        </w:rPr>
        <w:t>0</w:t>
      </w:r>
      <w:r w:rsidR="00D71540" w:rsidRPr="002C3ACF">
        <w:rPr>
          <w:rFonts w:ascii="Tahoma" w:hAnsi="Tahoma" w:cs="Tahoma"/>
          <w:sz w:val="20"/>
        </w:rPr>
        <w:t xml:space="preserve">.5 настоящего Устава, </w:t>
      </w:r>
      <w:r w:rsidRPr="002C3ACF">
        <w:rPr>
          <w:rFonts w:ascii="Tahoma" w:hAnsi="Tahoma" w:cs="Tahoma"/>
          <w:sz w:val="20"/>
        </w:rPr>
        <w:t xml:space="preserve">по месту нахождения его исполнительного органа в порядке и в течение сроков, которые установлены </w:t>
      </w:r>
      <w:r w:rsidR="00FD7482" w:rsidRPr="002C3ACF">
        <w:rPr>
          <w:rFonts w:ascii="Tahoma" w:hAnsi="Tahoma" w:cs="Tahoma"/>
          <w:sz w:val="20"/>
        </w:rPr>
        <w:t>Банком России</w:t>
      </w:r>
      <w:r w:rsidRPr="002C3ACF">
        <w:rPr>
          <w:rFonts w:ascii="Tahoma" w:hAnsi="Tahoma" w:cs="Tahoma"/>
          <w:sz w:val="20"/>
        </w:rPr>
        <w:t xml:space="preserve">. </w:t>
      </w:r>
    </w:p>
    <w:p w:rsidR="00953F84" w:rsidRPr="002C3ACF" w:rsidRDefault="00953F84" w:rsidP="00FA3F13">
      <w:pPr>
        <w:pStyle w:val="FR1"/>
        <w:spacing w:before="360" w:after="120"/>
        <w:ind w:left="0"/>
        <w:jc w:val="center"/>
        <w:rPr>
          <w:rFonts w:ascii="Tahoma" w:hAnsi="Tahoma" w:cs="Tahoma"/>
          <w:sz w:val="20"/>
        </w:rPr>
      </w:pPr>
      <w:r w:rsidRPr="002C3ACF">
        <w:rPr>
          <w:rFonts w:ascii="Tahoma" w:hAnsi="Tahoma" w:cs="Tahoma"/>
          <w:sz w:val="20"/>
        </w:rPr>
        <w:t xml:space="preserve">Статья </w:t>
      </w:r>
      <w:r w:rsidR="00CB3255" w:rsidRPr="002C3ACF">
        <w:rPr>
          <w:rFonts w:ascii="Tahoma" w:hAnsi="Tahoma" w:cs="Tahoma"/>
          <w:sz w:val="20"/>
        </w:rPr>
        <w:t>3</w:t>
      </w:r>
      <w:r w:rsidR="00967ECA" w:rsidRPr="002C3ACF">
        <w:rPr>
          <w:rFonts w:ascii="Tahoma" w:hAnsi="Tahoma" w:cs="Tahoma"/>
          <w:sz w:val="20"/>
        </w:rPr>
        <w:t>1</w:t>
      </w:r>
      <w:r w:rsidR="00D71540" w:rsidRPr="002C3ACF">
        <w:rPr>
          <w:rFonts w:ascii="Tahoma" w:hAnsi="Tahoma" w:cs="Tahoma"/>
          <w:sz w:val="20"/>
        </w:rPr>
        <w:t xml:space="preserve">. </w:t>
      </w:r>
      <w:r w:rsidRPr="002C3ACF">
        <w:rPr>
          <w:rFonts w:ascii="Tahoma" w:hAnsi="Tahoma" w:cs="Tahoma"/>
          <w:sz w:val="20"/>
        </w:rPr>
        <w:t>Предоставление Обществом информации</w:t>
      </w:r>
    </w:p>
    <w:p w:rsidR="00E262E5" w:rsidRPr="002C3ACF" w:rsidRDefault="00E262E5" w:rsidP="003F4687">
      <w:pPr>
        <w:pStyle w:val="a4"/>
        <w:widowControl w:val="0"/>
        <w:numPr>
          <w:ilvl w:val="1"/>
          <w:numId w:val="41"/>
        </w:numPr>
        <w:tabs>
          <w:tab w:val="left" w:pos="1134"/>
          <w:tab w:val="left" w:pos="1560"/>
        </w:tabs>
        <w:ind w:left="0" w:firstLine="567"/>
        <w:jc w:val="both"/>
        <w:rPr>
          <w:rFonts w:ascii="Tahoma" w:hAnsi="Tahoma" w:cs="Tahoma"/>
          <w:sz w:val="20"/>
        </w:rPr>
      </w:pPr>
      <w:r w:rsidRPr="002C3ACF">
        <w:rPr>
          <w:rFonts w:ascii="Tahoma" w:hAnsi="Tahoma" w:cs="Tahoma"/>
          <w:sz w:val="20"/>
        </w:rPr>
        <w:t>Информация об Обществе предоставляется Обществом в соответствии с требованиями законодательства</w:t>
      </w:r>
      <w:r w:rsidR="002E7BD0">
        <w:rPr>
          <w:rFonts w:ascii="Tahoma" w:hAnsi="Tahoma" w:cs="Tahoma"/>
          <w:sz w:val="20"/>
        </w:rPr>
        <w:t xml:space="preserve"> Российской Федерации</w:t>
      </w:r>
      <w:r w:rsidR="00744873" w:rsidRPr="00744873">
        <w:rPr>
          <w:rFonts w:ascii="Tahoma" w:hAnsi="Tahoma" w:cs="Tahoma"/>
          <w:sz w:val="20"/>
        </w:rPr>
        <w:t>, с соблюдением требований Закона РФ от 21.07.1993 N 5485-1 «О государственной тайне</w:t>
      </w:r>
      <w:r w:rsidR="00744873">
        <w:rPr>
          <w:rFonts w:ascii="Tahoma" w:hAnsi="Tahoma" w:cs="Tahoma"/>
          <w:sz w:val="20"/>
        </w:rPr>
        <w:t>»</w:t>
      </w:r>
    </w:p>
    <w:p w:rsidR="00627054" w:rsidRPr="002C3ACF" w:rsidRDefault="00627054" w:rsidP="003F4687">
      <w:pPr>
        <w:pStyle w:val="a4"/>
        <w:widowControl w:val="0"/>
        <w:numPr>
          <w:ilvl w:val="1"/>
          <w:numId w:val="41"/>
        </w:numPr>
        <w:tabs>
          <w:tab w:val="left" w:pos="1134"/>
          <w:tab w:val="left" w:pos="1560"/>
        </w:tabs>
        <w:ind w:left="0" w:firstLine="567"/>
        <w:jc w:val="both"/>
        <w:rPr>
          <w:rFonts w:ascii="Tahoma" w:hAnsi="Tahoma" w:cs="Tahoma"/>
          <w:sz w:val="20"/>
        </w:rPr>
      </w:pPr>
      <w:r w:rsidRPr="002C3ACF">
        <w:rPr>
          <w:rFonts w:ascii="Tahoma" w:hAnsi="Tahoma" w:cs="Tahoma"/>
          <w:sz w:val="20"/>
        </w:rPr>
        <w:t>Общество обеспечивает доступ акционеров к документам, указанным в пункте 3</w:t>
      </w:r>
      <w:r w:rsidR="008B485E" w:rsidRPr="002C3ACF">
        <w:rPr>
          <w:rFonts w:ascii="Tahoma" w:hAnsi="Tahoma" w:cs="Tahoma"/>
          <w:sz w:val="20"/>
        </w:rPr>
        <w:t>0</w:t>
      </w:r>
      <w:r w:rsidR="006C2A70" w:rsidRPr="002C3ACF">
        <w:rPr>
          <w:rFonts w:ascii="Tahoma" w:hAnsi="Tahoma" w:cs="Tahoma"/>
          <w:sz w:val="20"/>
        </w:rPr>
        <w:t>.5</w:t>
      </w:r>
      <w:r w:rsidRPr="002C3ACF">
        <w:rPr>
          <w:rFonts w:ascii="Tahoma" w:hAnsi="Tahoma" w:cs="Tahoma"/>
          <w:sz w:val="20"/>
        </w:rPr>
        <w:t xml:space="preserve"> в соответствии с законодательством</w:t>
      </w:r>
      <w:r w:rsidR="00362314">
        <w:rPr>
          <w:rFonts w:ascii="Tahoma" w:hAnsi="Tahoma" w:cs="Tahoma"/>
          <w:sz w:val="20"/>
        </w:rPr>
        <w:t xml:space="preserve"> Российской Федерации</w:t>
      </w:r>
      <w:r w:rsidRPr="002C3ACF">
        <w:rPr>
          <w:rFonts w:ascii="Tahoma" w:hAnsi="Tahoma" w:cs="Tahoma"/>
          <w:sz w:val="20"/>
        </w:rPr>
        <w:t>.</w:t>
      </w:r>
    </w:p>
    <w:p w:rsidR="00E262E5" w:rsidRPr="002C3ACF" w:rsidRDefault="00E262E5" w:rsidP="003F4687">
      <w:pPr>
        <w:pStyle w:val="a4"/>
        <w:widowControl w:val="0"/>
        <w:numPr>
          <w:ilvl w:val="1"/>
          <w:numId w:val="41"/>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К документам бухгалтерского учета имеют право доступа акционеры (акционер), имеющие в совокупности не менее 25 </w:t>
      </w:r>
      <w:r w:rsidR="00362314">
        <w:rPr>
          <w:rFonts w:ascii="Tahoma" w:hAnsi="Tahoma" w:cs="Tahoma"/>
          <w:sz w:val="20"/>
        </w:rPr>
        <w:t xml:space="preserve">(Двадцать пять) </w:t>
      </w:r>
      <w:r w:rsidRPr="002C3ACF">
        <w:rPr>
          <w:rFonts w:ascii="Tahoma" w:hAnsi="Tahoma" w:cs="Tahoma"/>
          <w:sz w:val="20"/>
        </w:rPr>
        <w:t xml:space="preserve">процентов голосующих акций </w:t>
      </w:r>
      <w:r w:rsidR="00812293" w:rsidRPr="002C3ACF">
        <w:rPr>
          <w:rFonts w:ascii="Tahoma" w:hAnsi="Tahoma" w:cs="Tahoma"/>
          <w:sz w:val="20"/>
        </w:rPr>
        <w:t>О</w:t>
      </w:r>
      <w:r w:rsidRPr="002C3ACF">
        <w:rPr>
          <w:rFonts w:ascii="Tahoma" w:hAnsi="Tahoma" w:cs="Tahoma"/>
          <w:sz w:val="20"/>
        </w:rPr>
        <w:t>бщества.</w:t>
      </w:r>
    </w:p>
    <w:p w:rsidR="001763EA" w:rsidRPr="002C3ACF" w:rsidRDefault="00627054" w:rsidP="003F4687">
      <w:pPr>
        <w:pStyle w:val="a4"/>
        <w:widowControl w:val="0"/>
        <w:numPr>
          <w:ilvl w:val="1"/>
          <w:numId w:val="41"/>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Обязательное раскрытие информации Обществом осуществляется в порядке и объеме, установленных </w:t>
      </w:r>
      <w:r w:rsidR="00FD7482" w:rsidRPr="002C3ACF">
        <w:rPr>
          <w:rFonts w:ascii="Tahoma" w:hAnsi="Tahoma" w:cs="Tahoma"/>
          <w:sz w:val="20"/>
        </w:rPr>
        <w:t>Банком России</w:t>
      </w:r>
      <w:r w:rsidR="00953F84" w:rsidRPr="002C3ACF">
        <w:rPr>
          <w:rFonts w:ascii="Tahoma" w:hAnsi="Tahoma" w:cs="Tahoma"/>
          <w:sz w:val="20"/>
        </w:rPr>
        <w:t>.</w:t>
      </w:r>
    </w:p>
    <w:p w:rsidR="002503BC" w:rsidRPr="002C3ACF" w:rsidRDefault="002503BC" w:rsidP="003F4687">
      <w:pPr>
        <w:pStyle w:val="a4"/>
        <w:widowControl w:val="0"/>
        <w:numPr>
          <w:ilvl w:val="1"/>
          <w:numId w:val="41"/>
        </w:numPr>
        <w:tabs>
          <w:tab w:val="left" w:pos="1134"/>
          <w:tab w:val="left" w:pos="1560"/>
        </w:tabs>
        <w:ind w:left="0" w:firstLine="567"/>
        <w:jc w:val="both"/>
        <w:rPr>
          <w:rFonts w:ascii="Tahoma" w:hAnsi="Tahoma" w:cs="Tahoma"/>
          <w:sz w:val="20"/>
        </w:rPr>
      </w:pPr>
      <w:r w:rsidRPr="002E7BD0">
        <w:rPr>
          <w:rFonts w:ascii="Tahoma" w:hAnsi="Tahoma" w:cs="Tahoma"/>
          <w:sz w:val="20"/>
        </w:rPr>
        <w:t>Список</w:t>
      </w:r>
      <w:r w:rsidRPr="00362314">
        <w:rPr>
          <w:rFonts w:ascii="Tahoma" w:hAnsi="Tahoma" w:cs="Tahoma"/>
          <w:sz w:val="20"/>
        </w:rPr>
        <w:t xml:space="preserve"> лиц, имеющих право на участие в Общем собрании акционеров, </w:t>
      </w:r>
      <w:r w:rsidR="0091158C" w:rsidRPr="00362314">
        <w:rPr>
          <w:rFonts w:ascii="Tahoma" w:hAnsi="Tahoma" w:cs="Tahoma"/>
          <w:sz w:val="20"/>
        </w:rPr>
        <w:t xml:space="preserve">за исключением информации о волеизъявлении таких лиц, </w:t>
      </w:r>
      <w:r w:rsidRPr="00362314">
        <w:rPr>
          <w:rFonts w:ascii="Tahoma" w:hAnsi="Tahoma" w:cs="Tahoma"/>
          <w:sz w:val="20"/>
        </w:rPr>
        <w:t xml:space="preserve">предоставляется Обществом для ознакомления по требованию лиц, включенных в этот список и обладающих не менее чем 1 </w:t>
      </w:r>
      <w:r w:rsidR="00362314">
        <w:rPr>
          <w:rFonts w:ascii="Tahoma" w:hAnsi="Tahoma" w:cs="Tahoma"/>
          <w:sz w:val="20"/>
        </w:rPr>
        <w:t xml:space="preserve">(Один) </w:t>
      </w:r>
      <w:r w:rsidRPr="00362314">
        <w:rPr>
          <w:rFonts w:ascii="Tahoma" w:hAnsi="Tahoma" w:cs="Tahoma"/>
          <w:sz w:val="20"/>
        </w:rPr>
        <w:t>процентом голосов</w:t>
      </w:r>
      <w:r w:rsidR="0091158C" w:rsidRPr="00362314">
        <w:rPr>
          <w:rFonts w:ascii="Tahoma" w:hAnsi="Tahoma" w:cs="Tahoma"/>
          <w:sz w:val="20"/>
        </w:rPr>
        <w:t>, начиная с даты получения такого списка Обществом</w:t>
      </w:r>
      <w:r w:rsidRPr="00362314">
        <w:rPr>
          <w:rFonts w:ascii="Tahoma" w:hAnsi="Tahoma" w:cs="Tahoma"/>
          <w:sz w:val="20"/>
        </w:rPr>
        <w:t xml:space="preserve">. При этом </w:t>
      </w:r>
      <w:r w:rsidR="0091158C" w:rsidRPr="00362314">
        <w:rPr>
          <w:rFonts w:ascii="Tahoma" w:hAnsi="Tahoma" w:cs="Tahoma"/>
          <w:sz w:val="20"/>
        </w:rPr>
        <w:t>сведения, позволяющие идентифицировать</w:t>
      </w:r>
      <w:r w:rsidRPr="00362314">
        <w:rPr>
          <w:rFonts w:ascii="Tahoma" w:hAnsi="Tahoma" w:cs="Tahoma"/>
          <w:sz w:val="20"/>
        </w:rPr>
        <w:t xml:space="preserve"> физических лиц, включенных в этот список, </w:t>
      </w:r>
      <w:r w:rsidR="0091158C" w:rsidRPr="00362314">
        <w:rPr>
          <w:rFonts w:ascii="Tahoma" w:hAnsi="Tahoma" w:cs="Tahoma"/>
          <w:sz w:val="20"/>
        </w:rPr>
        <w:t xml:space="preserve">за исключением фамилии, имени, отчества, </w:t>
      </w:r>
      <w:r w:rsidRPr="00362314">
        <w:rPr>
          <w:rFonts w:ascii="Tahoma" w:hAnsi="Tahoma" w:cs="Tahoma"/>
          <w:sz w:val="20"/>
        </w:rPr>
        <w:t>предоставляются только с согласия этих лиц.</w:t>
      </w:r>
    </w:p>
    <w:p w:rsidR="00953F84" w:rsidRPr="0068570C" w:rsidRDefault="00807A3F" w:rsidP="00FA3F13">
      <w:pPr>
        <w:pStyle w:val="FR1"/>
        <w:spacing w:before="360" w:after="120"/>
        <w:ind w:left="0"/>
        <w:jc w:val="center"/>
        <w:rPr>
          <w:rFonts w:ascii="Tahoma" w:hAnsi="Tahoma" w:cs="Tahoma"/>
          <w:sz w:val="20"/>
        </w:rPr>
      </w:pPr>
      <w:r w:rsidRPr="0068570C">
        <w:rPr>
          <w:rFonts w:ascii="Tahoma" w:hAnsi="Tahoma" w:cs="Tahoma"/>
          <w:sz w:val="20"/>
        </w:rPr>
        <w:t>С</w:t>
      </w:r>
      <w:r w:rsidR="00953F84" w:rsidRPr="0068570C">
        <w:rPr>
          <w:rFonts w:ascii="Tahoma" w:hAnsi="Tahoma" w:cs="Tahoma"/>
          <w:sz w:val="20"/>
        </w:rPr>
        <w:t xml:space="preserve">татья </w:t>
      </w:r>
      <w:r w:rsidR="00CB3255" w:rsidRPr="0068570C">
        <w:rPr>
          <w:rFonts w:ascii="Tahoma" w:hAnsi="Tahoma" w:cs="Tahoma"/>
          <w:sz w:val="20"/>
        </w:rPr>
        <w:t>3</w:t>
      </w:r>
      <w:r w:rsidR="008400AC" w:rsidRPr="0068570C">
        <w:rPr>
          <w:rFonts w:ascii="Tahoma" w:hAnsi="Tahoma" w:cs="Tahoma"/>
          <w:sz w:val="20"/>
        </w:rPr>
        <w:t>2</w:t>
      </w:r>
      <w:r w:rsidR="00D71540" w:rsidRPr="0068570C">
        <w:rPr>
          <w:rFonts w:ascii="Tahoma" w:hAnsi="Tahoma" w:cs="Tahoma"/>
          <w:sz w:val="20"/>
        </w:rPr>
        <w:t xml:space="preserve">. Реорганизация </w:t>
      </w:r>
      <w:r w:rsidR="00953F84" w:rsidRPr="0068570C">
        <w:rPr>
          <w:rFonts w:ascii="Tahoma" w:hAnsi="Tahoma" w:cs="Tahoma"/>
          <w:sz w:val="20"/>
        </w:rPr>
        <w:t>Общества</w:t>
      </w:r>
    </w:p>
    <w:p w:rsidR="00953F84" w:rsidRPr="002C3ACF" w:rsidRDefault="00953F84" w:rsidP="003F4687">
      <w:pPr>
        <w:pStyle w:val="a4"/>
        <w:widowControl w:val="0"/>
        <w:numPr>
          <w:ilvl w:val="1"/>
          <w:numId w:val="42"/>
        </w:numPr>
        <w:tabs>
          <w:tab w:val="left" w:pos="1134"/>
          <w:tab w:val="left" w:pos="1560"/>
        </w:tabs>
        <w:ind w:left="0" w:firstLine="567"/>
        <w:jc w:val="both"/>
        <w:rPr>
          <w:rFonts w:ascii="Tahoma" w:hAnsi="Tahoma" w:cs="Tahoma"/>
          <w:sz w:val="20"/>
        </w:rPr>
      </w:pPr>
      <w:r w:rsidRPr="002C3ACF">
        <w:rPr>
          <w:rFonts w:ascii="Tahoma" w:hAnsi="Tahoma" w:cs="Tahoma"/>
          <w:sz w:val="20"/>
        </w:rPr>
        <w:t>Общество может быть добровольно реорганизовано путем слияния, присоединения, разделения, выделения</w:t>
      </w:r>
      <w:r w:rsidR="002503BC" w:rsidRPr="002C3ACF">
        <w:rPr>
          <w:rFonts w:ascii="Tahoma" w:hAnsi="Tahoma" w:cs="Tahoma"/>
          <w:sz w:val="20"/>
        </w:rPr>
        <w:t>,</w:t>
      </w:r>
      <w:r w:rsidRPr="002C3ACF">
        <w:rPr>
          <w:rFonts w:ascii="Tahoma" w:hAnsi="Tahoma" w:cs="Tahoma"/>
          <w:sz w:val="20"/>
        </w:rPr>
        <w:t xml:space="preserve"> преобразования </w:t>
      </w:r>
      <w:r w:rsidR="002503BC" w:rsidRPr="002C3ACF">
        <w:rPr>
          <w:rFonts w:ascii="Tahoma" w:hAnsi="Tahoma" w:cs="Tahoma"/>
          <w:sz w:val="20"/>
        </w:rPr>
        <w:t xml:space="preserve">или с одновременным сочетанием различных форм реорганизации </w:t>
      </w:r>
      <w:r w:rsidRPr="002C3ACF">
        <w:rPr>
          <w:rFonts w:ascii="Tahoma" w:hAnsi="Tahoma" w:cs="Tahoma"/>
          <w:sz w:val="20"/>
        </w:rPr>
        <w:t xml:space="preserve">в порядке, предусмотренном </w:t>
      </w:r>
      <w:r w:rsidR="001763EA" w:rsidRPr="002C3ACF">
        <w:rPr>
          <w:rFonts w:ascii="Tahoma" w:hAnsi="Tahoma" w:cs="Tahoma"/>
          <w:sz w:val="20"/>
        </w:rPr>
        <w:t>действующим законодательством Российской Федерации.</w:t>
      </w:r>
    </w:p>
    <w:p w:rsidR="00F47629" w:rsidRPr="002C3ACF" w:rsidRDefault="00F47629" w:rsidP="003F4687">
      <w:pPr>
        <w:pStyle w:val="a4"/>
        <w:widowControl w:val="0"/>
        <w:numPr>
          <w:ilvl w:val="1"/>
          <w:numId w:val="42"/>
        </w:numPr>
        <w:tabs>
          <w:tab w:val="left" w:pos="1134"/>
          <w:tab w:val="left" w:pos="1560"/>
        </w:tabs>
        <w:ind w:left="0" w:firstLine="567"/>
        <w:jc w:val="both"/>
        <w:rPr>
          <w:rFonts w:ascii="Tahoma" w:hAnsi="Tahoma" w:cs="Tahoma"/>
          <w:sz w:val="20"/>
        </w:rPr>
      </w:pPr>
      <w:r w:rsidRPr="002C3ACF">
        <w:rPr>
          <w:rFonts w:ascii="Tahoma" w:hAnsi="Tahoma" w:cs="Tahoma"/>
          <w:sz w:val="20"/>
        </w:rPr>
        <w:t>При реорганизации Общества или прекращении работ, связанных с использованием сведений, составляющих государственную тайну, Общество обязано обеспечить сохранность этих сведений и их носителей путем осуществления специальных мер режима секретности.</w:t>
      </w:r>
    </w:p>
    <w:p w:rsidR="00181452" w:rsidRPr="002C3ACF" w:rsidRDefault="00F47629" w:rsidP="003F4687">
      <w:pPr>
        <w:pStyle w:val="a4"/>
        <w:widowControl w:val="0"/>
        <w:numPr>
          <w:ilvl w:val="1"/>
          <w:numId w:val="42"/>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Общество считается реорганизованным, за исключением случаев реорганизации в форме присоединения, с момента государственной регистрации </w:t>
      </w:r>
      <w:r w:rsidR="001763EA" w:rsidRPr="002C3ACF">
        <w:rPr>
          <w:rFonts w:ascii="Tahoma" w:hAnsi="Tahoma" w:cs="Tahoma"/>
          <w:sz w:val="20"/>
        </w:rPr>
        <w:t>юридических лиц, создаваемых в результате реорганизации</w:t>
      </w:r>
      <w:r w:rsidRPr="002C3ACF">
        <w:rPr>
          <w:rFonts w:ascii="Tahoma" w:hAnsi="Tahoma" w:cs="Tahoma"/>
          <w:sz w:val="20"/>
        </w:rPr>
        <w:t xml:space="preserve">. </w:t>
      </w:r>
    </w:p>
    <w:p w:rsidR="00F47629" w:rsidRPr="002C3ACF" w:rsidRDefault="00F47629" w:rsidP="00362314">
      <w:pPr>
        <w:ind w:firstLine="567"/>
        <w:jc w:val="both"/>
        <w:rPr>
          <w:rFonts w:ascii="Tahoma" w:hAnsi="Tahoma" w:cs="Tahoma"/>
          <w:sz w:val="20"/>
          <w:szCs w:val="20"/>
        </w:rPr>
      </w:pPr>
      <w:r w:rsidRPr="002C3ACF">
        <w:rPr>
          <w:rFonts w:ascii="Tahoma" w:hAnsi="Tahoma" w:cs="Tahoma"/>
          <w:sz w:val="20"/>
          <w:szCs w:val="20"/>
        </w:rPr>
        <w:t>При реорганизации Общества путем присоединения к другому обществу Общество считается реорганизованным с момента внесения в Единый государственный реестр юридических лиц записи о прекращении деятельности Общества.</w:t>
      </w:r>
    </w:p>
    <w:p w:rsidR="00953F84" w:rsidRPr="0068570C" w:rsidRDefault="00953F84" w:rsidP="00FA3F13">
      <w:pPr>
        <w:pStyle w:val="FR1"/>
        <w:spacing w:before="360" w:after="120"/>
        <w:ind w:left="0"/>
        <w:jc w:val="center"/>
        <w:rPr>
          <w:rFonts w:ascii="Tahoma" w:hAnsi="Tahoma" w:cs="Tahoma"/>
          <w:sz w:val="20"/>
        </w:rPr>
      </w:pPr>
      <w:r w:rsidRPr="0068570C">
        <w:rPr>
          <w:rFonts w:ascii="Tahoma" w:hAnsi="Tahoma" w:cs="Tahoma"/>
          <w:sz w:val="20"/>
        </w:rPr>
        <w:t xml:space="preserve">Статья </w:t>
      </w:r>
      <w:r w:rsidR="00CB3255" w:rsidRPr="0068570C">
        <w:rPr>
          <w:rFonts w:ascii="Tahoma" w:hAnsi="Tahoma" w:cs="Tahoma"/>
          <w:sz w:val="20"/>
        </w:rPr>
        <w:t>3</w:t>
      </w:r>
      <w:r w:rsidR="008400AC" w:rsidRPr="0068570C">
        <w:rPr>
          <w:rFonts w:ascii="Tahoma" w:hAnsi="Tahoma" w:cs="Tahoma"/>
          <w:sz w:val="20"/>
        </w:rPr>
        <w:t>3</w:t>
      </w:r>
      <w:r w:rsidRPr="0068570C">
        <w:rPr>
          <w:rFonts w:ascii="Tahoma" w:hAnsi="Tahoma" w:cs="Tahoma"/>
          <w:sz w:val="20"/>
        </w:rPr>
        <w:t>. Ликвидация Общества</w:t>
      </w:r>
    </w:p>
    <w:p w:rsidR="00953F84" w:rsidRPr="002C3ACF" w:rsidRDefault="00953F84" w:rsidP="003F4687">
      <w:pPr>
        <w:pStyle w:val="a4"/>
        <w:widowControl w:val="0"/>
        <w:numPr>
          <w:ilvl w:val="1"/>
          <w:numId w:val="43"/>
        </w:numPr>
        <w:tabs>
          <w:tab w:val="left" w:pos="1134"/>
          <w:tab w:val="left" w:pos="1560"/>
        </w:tabs>
        <w:ind w:left="0" w:firstLine="567"/>
        <w:jc w:val="both"/>
        <w:rPr>
          <w:rFonts w:ascii="Tahoma" w:hAnsi="Tahoma" w:cs="Tahoma"/>
          <w:sz w:val="20"/>
        </w:rPr>
      </w:pPr>
      <w:r w:rsidRPr="002C3ACF">
        <w:rPr>
          <w:rFonts w:ascii="Tahoma" w:hAnsi="Tahoma" w:cs="Tahoma"/>
          <w:sz w:val="20"/>
        </w:rPr>
        <w:t>Общество может</w:t>
      </w:r>
      <w:r w:rsidR="00E85F17" w:rsidRPr="002C3ACF">
        <w:rPr>
          <w:rFonts w:ascii="Tahoma" w:hAnsi="Tahoma" w:cs="Tahoma"/>
          <w:sz w:val="20"/>
        </w:rPr>
        <w:t xml:space="preserve"> быть ликвидировано добровольно</w:t>
      </w:r>
      <w:r w:rsidRPr="002C3ACF">
        <w:rPr>
          <w:rFonts w:ascii="Tahoma" w:hAnsi="Tahoma" w:cs="Tahoma"/>
          <w:sz w:val="20"/>
        </w:rPr>
        <w:t xml:space="preserve"> в порядке, установленном федеральными законами и настоящим Уставом.</w:t>
      </w:r>
    </w:p>
    <w:p w:rsidR="00953F84" w:rsidRPr="002C3ACF" w:rsidRDefault="00953F84" w:rsidP="00362314">
      <w:pPr>
        <w:ind w:firstLine="567"/>
        <w:jc w:val="both"/>
        <w:rPr>
          <w:rFonts w:ascii="Tahoma" w:hAnsi="Tahoma" w:cs="Tahoma"/>
          <w:sz w:val="20"/>
          <w:szCs w:val="20"/>
        </w:rPr>
      </w:pPr>
      <w:r w:rsidRPr="002C3ACF">
        <w:rPr>
          <w:rFonts w:ascii="Tahoma" w:hAnsi="Tahoma" w:cs="Tahoma"/>
          <w:sz w:val="20"/>
          <w:szCs w:val="20"/>
        </w:rPr>
        <w:t>Ликвидация Общества по решению суда осуществляется по основаниям, предусмотренным Гражданским кодексом Российской Федерации.</w:t>
      </w:r>
    </w:p>
    <w:p w:rsidR="00953F84" w:rsidRPr="002C3ACF" w:rsidRDefault="00953F84" w:rsidP="003F4687">
      <w:pPr>
        <w:pStyle w:val="a4"/>
        <w:widowControl w:val="0"/>
        <w:numPr>
          <w:ilvl w:val="1"/>
          <w:numId w:val="43"/>
        </w:numPr>
        <w:tabs>
          <w:tab w:val="left" w:pos="1134"/>
          <w:tab w:val="left" w:pos="1560"/>
        </w:tabs>
        <w:ind w:left="0" w:firstLine="567"/>
        <w:jc w:val="both"/>
        <w:rPr>
          <w:rFonts w:ascii="Tahoma" w:hAnsi="Tahoma" w:cs="Tahoma"/>
          <w:sz w:val="20"/>
        </w:rPr>
      </w:pPr>
      <w:r w:rsidRPr="002C3ACF">
        <w:rPr>
          <w:rFonts w:ascii="Tahoma" w:hAnsi="Tahoma" w:cs="Tahoma"/>
          <w:sz w:val="20"/>
        </w:rPr>
        <w:t>В случае ликвидации Общества Совет директоров</w:t>
      </w:r>
      <w:r w:rsidR="005E09C3" w:rsidRPr="002C3ACF">
        <w:rPr>
          <w:rFonts w:ascii="Tahoma" w:hAnsi="Tahoma" w:cs="Tahoma"/>
          <w:sz w:val="20"/>
        </w:rPr>
        <w:t xml:space="preserve"> Общества</w:t>
      </w:r>
      <w:r w:rsidRPr="002C3ACF">
        <w:rPr>
          <w:rFonts w:ascii="Tahoma" w:hAnsi="Tahoma" w:cs="Tahoma"/>
          <w:sz w:val="20"/>
        </w:rPr>
        <w:t xml:space="preserve"> выносит на решение Общего собрания акционеров</w:t>
      </w:r>
      <w:r w:rsidR="005E09C3" w:rsidRPr="002C3ACF">
        <w:rPr>
          <w:rFonts w:ascii="Tahoma" w:hAnsi="Tahoma" w:cs="Tahoma"/>
          <w:sz w:val="20"/>
        </w:rPr>
        <w:t xml:space="preserve"> Общества</w:t>
      </w:r>
      <w:r w:rsidRPr="002C3ACF">
        <w:rPr>
          <w:rFonts w:ascii="Tahoma" w:hAnsi="Tahoma" w:cs="Tahoma"/>
          <w:sz w:val="20"/>
        </w:rPr>
        <w:t xml:space="preserve"> вопрос о ликвидации Общества и назначении ликвидационной комиссии с соблюдением требований п.</w:t>
      </w:r>
      <w:r w:rsidR="00B9273B" w:rsidRPr="002C3ACF">
        <w:rPr>
          <w:rFonts w:ascii="Tahoma" w:hAnsi="Tahoma" w:cs="Tahoma"/>
          <w:sz w:val="20"/>
        </w:rPr>
        <w:t xml:space="preserve"> </w:t>
      </w:r>
      <w:r w:rsidRPr="002C3ACF">
        <w:rPr>
          <w:rFonts w:ascii="Tahoma" w:hAnsi="Tahoma" w:cs="Tahoma"/>
          <w:sz w:val="20"/>
        </w:rPr>
        <w:t>4 ст.</w:t>
      </w:r>
      <w:r w:rsidR="00B9273B" w:rsidRPr="002C3ACF">
        <w:rPr>
          <w:rFonts w:ascii="Tahoma" w:hAnsi="Tahoma" w:cs="Tahoma"/>
          <w:sz w:val="20"/>
        </w:rPr>
        <w:t xml:space="preserve"> </w:t>
      </w:r>
      <w:r w:rsidRPr="002C3ACF">
        <w:rPr>
          <w:rFonts w:ascii="Tahoma" w:hAnsi="Tahoma" w:cs="Tahoma"/>
          <w:sz w:val="20"/>
        </w:rPr>
        <w:t xml:space="preserve">21 Федерального закона «Об акционерных обществах». </w:t>
      </w:r>
    </w:p>
    <w:p w:rsidR="00953F84" w:rsidRPr="002C3ACF" w:rsidRDefault="00953F84" w:rsidP="00362314">
      <w:pPr>
        <w:ind w:firstLine="567"/>
        <w:jc w:val="both"/>
        <w:rPr>
          <w:rFonts w:ascii="Tahoma" w:hAnsi="Tahoma" w:cs="Tahoma"/>
          <w:sz w:val="20"/>
          <w:szCs w:val="20"/>
        </w:rPr>
      </w:pPr>
      <w:r w:rsidRPr="002C3ACF">
        <w:rPr>
          <w:rFonts w:ascii="Tahoma" w:hAnsi="Tahoma" w:cs="Tahoma"/>
          <w:sz w:val="20"/>
          <w:szCs w:val="20"/>
        </w:rPr>
        <w:t>С момента назначения ликвидационной комиссии к ней переходят все полномочия по управлению делами Общества. Ликвидационная комиссия от имени Обществ выступает в суде.</w:t>
      </w:r>
    </w:p>
    <w:p w:rsidR="00953F84" w:rsidRPr="002C3ACF" w:rsidRDefault="00953F84" w:rsidP="003F4687">
      <w:pPr>
        <w:pStyle w:val="a4"/>
        <w:widowControl w:val="0"/>
        <w:numPr>
          <w:ilvl w:val="1"/>
          <w:numId w:val="43"/>
        </w:numPr>
        <w:tabs>
          <w:tab w:val="left" w:pos="1134"/>
          <w:tab w:val="left" w:pos="1560"/>
        </w:tabs>
        <w:ind w:left="0" w:firstLine="567"/>
        <w:jc w:val="both"/>
        <w:rPr>
          <w:rFonts w:ascii="Tahoma" w:hAnsi="Tahoma" w:cs="Tahoma"/>
          <w:sz w:val="20"/>
        </w:rPr>
      </w:pPr>
      <w:r w:rsidRPr="002C3ACF">
        <w:rPr>
          <w:rFonts w:ascii="Tahoma" w:hAnsi="Tahoma" w:cs="Tahoma"/>
          <w:sz w:val="20"/>
        </w:rPr>
        <w:t>Порядок ликвидации Общества и распределения оставшегося после завершения расчетов с кредиторами имущества определяется Федеральным законом «Об акционерных обществах».</w:t>
      </w:r>
    </w:p>
    <w:p w:rsidR="00F47629" w:rsidRPr="002C3ACF" w:rsidRDefault="00F47629" w:rsidP="003F4687">
      <w:pPr>
        <w:pStyle w:val="a4"/>
        <w:widowControl w:val="0"/>
        <w:numPr>
          <w:ilvl w:val="1"/>
          <w:numId w:val="43"/>
        </w:numPr>
        <w:tabs>
          <w:tab w:val="left" w:pos="1134"/>
          <w:tab w:val="left" w:pos="1560"/>
        </w:tabs>
        <w:ind w:left="0" w:firstLine="567"/>
        <w:jc w:val="both"/>
        <w:rPr>
          <w:rFonts w:ascii="Tahoma" w:hAnsi="Tahoma" w:cs="Tahoma"/>
          <w:sz w:val="20"/>
        </w:rPr>
      </w:pPr>
      <w:r w:rsidRPr="002C3ACF">
        <w:rPr>
          <w:rFonts w:ascii="Tahoma" w:hAnsi="Tahoma" w:cs="Tahoma"/>
          <w:sz w:val="20"/>
        </w:rPr>
        <w:t xml:space="preserve">При ликвидации Общества Общество обязано обеспечить сохранность сведений, </w:t>
      </w:r>
      <w:r w:rsidRPr="002C3ACF">
        <w:rPr>
          <w:rFonts w:ascii="Tahoma" w:hAnsi="Tahoma" w:cs="Tahoma"/>
          <w:sz w:val="20"/>
        </w:rPr>
        <w:lastRenderedPageBreak/>
        <w:t>составляющих государственную тайну, и их носителей путем осуществления специальных мер режима секретности.</w:t>
      </w:r>
    </w:p>
    <w:p w:rsidR="008C66DB" w:rsidRPr="002C3ACF" w:rsidRDefault="00F47629" w:rsidP="003F4687">
      <w:pPr>
        <w:pStyle w:val="a4"/>
        <w:widowControl w:val="0"/>
        <w:numPr>
          <w:ilvl w:val="1"/>
          <w:numId w:val="43"/>
        </w:numPr>
        <w:tabs>
          <w:tab w:val="left" w:pos="1134"/>
          <w:tab w:val="left" w:pos="1560"/>
        </w:tabs>
        <w:ind w:left="0" w:firstLine="567"/>
        <w:jc w:val="both"/>
        <w:rPr>
          <w:rFonts w:ascii="Tahoma" w:hAnsi="Tahoma" w:cs="Tahoma"/>
          <w:sz w:val="20"/>
        </w:rPr>
      </w:pPr>
      <w:r w:rsidRPr="002C3ACF">
        <w:rPr>
          <w:rFonts w:ascii="Tahoma" w:hAnsi="Tahoma" w:cs="Tahoma"/>
          <w:sz w:val="20"/>
        </w:rPr>
        <w:t>Ликвидация Общества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r w:rsidR="001763EA" w:rsidRPr="002C3ACF">
        <w:rPr>
          <w:rFonts w:ascii="Tahoma" w:hAnsi="Tahoma" w:cs="Tahoma"/>
          <w:sz w:val="20"/>
        </w:rPr>
        <w:t xml:space="preserve"> в порядке, установленном законом о государственной регистрации юридических лиц</w:t>
      </w:r>
      <w:r w:rsidRPr="002C3ACF">
        <w:rPr>
          <w:rFonts w:ascii="Tahoma" w:hAnsi="Tahoma" w:cs="Tahoma"/>
          <w:sz w:val="20"/>
        </w:rPr>
        <w:t xml:space="preserve">. </w:t>
      </w:r>
    </w:p>
    <w:sectPr w:rsidR="008C66DB" w:rsidRPr="002C3ACF" w:rsidSect="002C3ACF">
      <w:headerReference w:type="even" r:id="rId11"/>
      <w:footerReference w:type="default" r:id="rId12"/>
      <w:pgSz w:w="11906" w:h="16838" w:code="9"/>
      <w:pgMar w:top="851" w:right="748" w:bottom="794" w:left="1077" w:header="72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4A" w:rsidRDefault="004A264A">
      <w:r>
        <w:separator/>
      </w:r>
    </w:p>
  </w:endnote>
  <w:endnote w:type="continuationSeparator" w:id="0">
    <w:p w:rsidR="004A264A" w:rsidRDefault="004A2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73626"/>
      <w:docPartObj>
        <w:docPartGallery w:val="Page Numbers (Bottom of Page)"/>
        <w:docPartUnique/>
      </w:docPartObj>
    </w:sdtPr>
    <w:sdtEndPr>
      <w:rPr>
        <w:rFonts w:ascii="Tahoma" w:hAnsi="Tahoma" w:cs="Tahoma"/>
        <w:sz w:val="18"/>
      </w:rPr>
    </w:sdtEndPr>
    <w:sdtContent>
      <w:p w:rsidR="00303FBC" w:rsidRPr="002C3ACF" w:rsidRDefault="00303FBC" w:rsidP="002C3ACF">
        <w:pPr>
          <w:pStyle w:val="af"/>
          <w:tabs>
            <w:tab w:val="clear" w:pos="4677"/>
            <w:tab w:val="clear" w:pos="9355"/>
            <w:tab w:val="right" w:pos="9923"/>
          </w:tabs>
          <w:spacing w:before="240"/>
          <w:rPr>
            <w:rFonts w:ascii="Tahoma" w:hAnsi="Tahoma" w:cs="Tahoma"/>
            <w:sz w:val="18"/>
          </w:rPr>
        </w:pPr>
        <w:r w:rsidRPr="002C3ACF">
          <w:rPr>
            <w:rFonts w:ascii="Tahoma" w:hAnsi="Tahoma" w:cs="Tahoma"/>
            <w:sz w:val="18"/>
          </w:rPr>
          <w:t>Устав ПАО «МОЭК» 2017 г.</w:t>
        </w:r>
        <w:r>
          <w:rPr>
            <w:rFonts w:ascii="Tahoma" w:hAnsi="Tahoma" w:cs="Tahoma"/>
            <w:sz w:val="18"/>
          </w:rPr>
          <w:tab/>
        </w:r>
        <w:r w:rsidR="0075535D" w:rsidRPr="002C3ACF">
          <w:rPr>
            <w:rFonts w:ascii="Tahoma" w:hAnsi="Tahoma" w:cs="Tahoma"/>
            <w:sz w:val="18"/>
          </w:rPr>
          <w:fldChar w:fldCharType="begin"/>
        </w:r>
        <w:r w:rsidRPr="002C3ACF">
          <w:rPr>
            <w:rFonts w:ascii="Tahoma" w:hAnsi="Tahoma" w:cs="Tahoma"/>
            <w:sz w:val="18"/>
          </w:rPr>
          <w:instrText>PAGE   \* MERGEFORMAT</w:instrText>
        </w:r>
        <w:r w:rsidR="0075535D" w:rsidRPr="002C3ACF">
          <w:rPr>
            <w:rFonts w:ascii="Tahoma" w:hAnsi="Tahoma" w:cs="Tahoma"/>
            <w:sz w:val="18"/>
          </w:rPr>
          <w:fldChar w:fldCharType="separate"/>
        </w:r>
        <w:r w:rsidR="00A23C1E">
          <w:rPr>
            <w:rFonts w:ascii="Tahoma" w:hAnsi="Tahoma" w:cs="Tahoma"/>
            <w:noProof/>
            <w:sz w:val="18"/>
          </w:rPr>
          <w:t>2</w:t>
        </w:r>
        <w:r w:rsidR="0075535D" w:rsidRPr="002C3ACF">
          <w:rPr>
            <w:rFonts w:ascii="Tahoma" w:hAnsi="Tahoma" w:cs="Tahoma"/>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4A" w:rsidRDefault="004A264A">
      <w:r>
        <w:separator/>
      </w:r>
    </w:p>
  </w:footnote>
  <w:footnote w:type="continuationSeparator" w:id="0">
    <w:p w:rsidR="004A264A" w:rsidRDefault="004A2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BC" w:rsidRDefault="0075535D">
    <w:pPr>
      <w:pStyle w:val="a3"/>
      <w:framePr w:wrap="around" w:vAnchor="text" w:hAnchor="margin" w:xAlign="right" w:y="1"/>
      <w:rPr>
        <w:rStyle w:val="a5"/>
      </w:rPr>
    </w:pPr>
    <w:r>
      <w:rPr>
        <w:rStyle w:val="a5"/>
      </w:rPr>
      <w:fldChar w:fldCharType="begin"/>
    </w:r>
    <w:r w:rsidR="00303FBC">
      <w:rPr>
        <w:rStyle w:val="a5"/>
      </w:rPr>
      <w:instrText xml:space="preserve">PAGE  </w:instrText>
    </w:r>
    <w:r>
      <w:rPr>
        <w:rStyle w:val="a5"/>
      </w:rPr>
      <w:fldChar w:fldCharType="separate"/>
    </w:r>
    <w:r w:rsidR="00303FBC">
      <w:rPr>
        <w:rStyle w:val="a5"/>
        <w:noProof/>
      </w:rPr>
      <w:t>2</w:t>
    </w:r>
    <w:r>
      <w:rPr>
        <w:rStyle w:val="a5"/>
      </w:rPr>
      <w:fldChar w:fldCharType="end"/>
    </w:r>
  </w:p>
  <w:p w:rsidR="00303FBC" w:rsidRDefault="00303FB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B82"/>
    <w:multiLevelType w:val="multilevel"/>
    <w:tmpl w:val="0742EA3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6D13683"/>
    <w:multiLevelType w:val="hybridMultilevel"/>
    <w:tmpl w:val="791A5FC8"/>
    <w:lvl w:ilvl="0" w:tplc="04190011">
      <w:start w:val="1"/>
      <w:numFmt w:val="decimal"/>
      <w:lvlText w:val="%1)"/>
      <w:lvlJc w:val="left"/>
      <w:pPr>
        <w:tabs>
          <w:tab w:val="num" w:pos="1429"/>
        </w:tabs>
        <w:ind w:left="1429" w:hanging="360"/>
      </w:pPr>
      <w:rPr>
        <w:rFonts w:hint="default"/>
        <w:b w:val="0"/>
        <w:i w:val="0"/>
      </w:rPr>
    </w:lvl>
    <w:lvl w:ilvl="1" w:tplc="04190001">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45285"/>
    <w:multiLevelType w:val="multilevel"/>
    <w:tmpl w:val="F93C2B48"/>
    <w:lvl w:ilvl="0">
      <w:start w:val="23"/>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A993B5F"/>
    <w:multiLevelType w:val="multilevel"/>
    <w:tmpl w:val="D41CB68A"/>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D372344"/>
    <w:multiLevelType w:val="multilevel"/>
    <w:tmpl w:val="44D4F018"/>
    <w:lvl w:ilvl="0">
      <w:start w:val="8"/>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10007098"/>
    <w:multiLevelType w:val="hybridMultilevel"/>
    <w:tmpl w:val="27CC1F9A"/>
    <w:lvl w:ilvl="0" w:tplc="BD82D0A4">
      <w:start w:val="1"/>
      <w:numFmt w:val="decimal"/>
      <w:lvlText w:val="%1)"/>
      <w:lvlJc w:val="left"/>
      <w:pPr>
        <w:ind w:left="735" w:hanging="360"/>
      </w:pPr>
      <w:rPr>
        <w:rFonts w:ascii="Tahoma" w:hAnsi="Tahoma" w:cs="Tahoma" w:hint="default"/>
        <w:b w:val="0"/>
        <w:i w:val="0"/>
        <w:sz w:val="20"/>
        <w:szCs w:val="2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48F4A19"/>
    <w:multiLevelType w:val="multilevel"/>
    <w:tmpl w:val="B2CCAFFA"/>
    <w:lvl w:ilvl="0">
      <w:start w:val="19"/>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5224148"/>
    <w:multiLevelType w:val="multilevel"/>
    <w:tmpl w:val="53708010"/>
    <w:lvl w:ilvl="0">
      <w:start w:val="22"/>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6123E97"/>
    <w:multiLevelType w:val="multilevel"/>
    <w:tmpl w:val="D7A682A2"/>
    <w:lvl w:ilvl="0">
      <w:start w:val="25"/>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D17973"/>
    <w:multiLevelType w:val="multilevel"/>
    <w:tmpl w:val="22F46770"/>
    <w:lvl w:ilvl="0">
      <w:start w:val="24"/>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B9C3BC9"/>
    <w:multiLevelType w:val="multilevel"/>
    <w:tmpl w:val="956CCB5E"/>
    <w:lvl w:ilvl="0">
      <w:start w:val="18"/>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C114011"/>
    <w:multiLevelType w:val="hybridMultilevel"/>
    <w:tmpl w:val="11B6F2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0E737CD"/>
    <w:multiLevelType w:val="multilevel"/>
    <w:tmpl w:val="ED4285DE"/>
    <w:lvl w:ilvl="0">
      <w:start w:val="16"/>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61A39BD"/>
    <w:multiLevelType w:val="multilevel"/>
    <w:tmpl w:val="6D1E7E3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55757D"/>
    <w:multiLevelType w:val="multilevel"/>
    <w:tmpl w:val="FF5C1D92"/>
    <w:lvl w:ilvl="0">
      <w:start w:val="32"/>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7A27BB0"/>
    <w:multiLevelType w:val="multilevel"/>
    <w:tmpl w:val="D28AA6CC"/>
    <w:lvl w:ilvl="0">
      <w:start w:val="20"/>
      <w:numFmt w:val="decimal"/>
      <w:lvlText w:val="%1."/>
      <w:lvlJc w:val="left"/>
      <w:pPr>
        <w:ind w:left="444" w:hanging="444"/>
      </w:pPr>
      <w:rPr>
        <w:rFonts w:hint="default"/>
        <w:b w:val="0"/>
        <w:i w:val="0"/>
      </w:rPr>
    </w:lvl>
    <w:lvl w:ilvl="1">
      <w:start w:val="1"/>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708" w:hanging="144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5202" w:hanging="1800"/>
      </w:pPr>
      <w:rPr>
        <w:rFonts w:hint="default"/>
        <w:b w:val="0"/>
        <w:i w:val="0"/>
      </w:rPr>
    </w:lvl>
    <w:lvl w:ilvl="7">
      <w:start w:val="1"/>
      <w:numFmt w:val="decimal"/>
      <w:lvlText w:val="%1.%2.%3.%4.%5.%6.%7.%8."/>
      <w:lvlJc w:val="left"/>
      <w:pPr>
        <w:ind w:left="6129" w:hanging="2160"/>
      </w:pPr>
      <w:rPr>
        <w:rFonts w:hint="default"/>
        <w:b w:val="0"/>
        <w:i w:val="0"/>
      </w:rPr>
    </w:lvl>
    <w:lvl w:ilvl="8">
      <w:start w:val="1"/>
      <w:numFmt w:val="decimal"/>
      <w:lvlText w:val="%1.%2.%3.%4.%5.%6.%7.%8.%9."/>
      <w:lvlJc w:val="left"/>
      <w:pPr>
        <w:ind w:left="6696" w:hanging="2160"/>
      </w:pPr>
      <w:rPr>
        <w:rFonts w:hint="default"/>
        <w:b w:val="0"/>
        <w:i w:val="0"/>
      </w:rPr>
    </w:lvl>
  </w:abstractNum>
  <w:abstractNum w:abstractNumId="16">
    <w:nsid w:val="3A3A7067"/>
    <w:multiLevelType w:val="multilevel"/>
    <w:tmpl w:val="9BEC524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A591A7C"/>
    <w:multiLevelType w:val="multilevel"/>
    <w:tmpl w:val="9FE22E94"/>
    <w:lvl w:ilvl="0">
      <w:start w:val="31"/>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EA62F10"/>
    <w:multiLevelType w:val="multilevel"/>
    <w:tmpl w:val="F29E1E5C"/>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9">
    <w:nsid w:val="3EDA66FC"/>
    <w:multiLevelType w:val="hybridMultilevel"/>
    <w:tmpl w:val="476EC442"/>
    <w:lvl w:ilvl="0" w:tplc="04190011">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20">
    <w:nsid w:val="40287DA6"/>
    <w:multiLevelType w:val="multilevel"/>
    <w:tmpl w:val="18A6DDBC"/>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41286E0F"/>
    <w:multiLevelType w:val="hybridMultilevel"/>
    <w:tmpl w:val="74A8CEB4"/>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662F0C"/>
    <w:multiLevelType w:val="multilevel"/>
    <w:tmpl w:val="BF6285E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6D219AF"/>
    <w:multiLevelType w:val="multilevel"/>
    <w:tmpl w:val="EB245DB8"/>
    <w:lvl w:ilvl="0">
      <w:start w:val="26"/>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BB22900"/>
    <w:multiLevelType w:val="multilevel"/>
    <w:tmpl w:val="F084AA2E"/>
    <w:lvl w:ilvl="0">
      <w:start w:val="1"/>
      <w:numFmt w:val="decimal"/>
      <w:lvlText w:val="%1)"/>
      <w:lvlJc w:val="left"/>
      <w:pPr>
        <w:tabs>
          <w:tab w:val="num" w:pos="1460"/>
        </w:tabs>
        <w:ind w:left="1460" w:hanging="360"/>
      </w:pPr>
    </w:lvl>
    <w:lvl w:ilvl="1">
      <w:start w:val="1"/>
      <w:numFmt w:val="decimal"/>
      <w:isLgl/>
      <w:lvlText w:val="%1.%2."/>
      <w:lvlJc w:val="left"/>
      <w:pPr>
        <w:ind w:left="1890" w:hanging="4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275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40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380" w:hanging="1800"/>
      </w:pPr>
      <w:rPr>
        <w:rFonts w:hint="default"/>
      </w:rPr>
    </w:lvl>
  </w:abstractNum>
  <w:abstractNum w:abstractNumId="25">
    <w:nsid w:val="4CD545EF"/>
    <w:multiLevelType w:val="multilevel"/>
    <w:tmpl w:val="55B677E4"/>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E450172"/>
    <w:multiLevelType w:val="multilevel"/>
    <w:tmpl w:val="45983086"/>
    <w:lvl w:ilvl="0">
      <w:start w:val="17"/>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F2A32AB"/>
    <w:multiLevelType w:val="hybridMultilevel"/>
    <w:tmpl w:val="18CA41CC"/>
    <w:lvl w:ilvl="0" w:tplc="326A8FD6">
      <w:start w:val="1"/>
      <w:numFmt w:val="bullet"/>
      <w:lvlText w:val="–"/>
      <w:lvlJc w:val="left"/>
      <w:pPr>
        <w:tabs>
          <w:tab w:val="num" w:pos="1260"/>
        </w:tabs>
        <w:ind w:left="126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F3A17AD"/>
    <w:multiLevelType w:val="multilevel"/>
    <w:tmpl w:val="1516475A"/>
    <w:lvl w:ilvl="0">
      <w:start w:val="21"/>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0DB1902"/>
    <w:multiLevelType w:val="multilevel"/>
    <w:tmpl w:val="540E0088"/>
    <w:lvl w:ilvl="0">
      <w:start w:val="29"/>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1D52F24"/>
    <w:multiLevelType w:val="multilevel"/>
    <w:tmpl w:val="57E0A9FE"/>
    <w:lvl w:ilvl="0">
      <w:start w:val="3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33C6239"/>
    <w:multiLevelType w:val="multilevel"/>
    <w:tmpl w:val="2214C916"/>
    <w:lvl w:ilvl="0">
      <w:start w:val="1"/>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nsid w:val="5A554334"/>
    <w:multiLevelType w:val="hybridMultilevel"/>
    <w:tmpl w:val="B8A650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90715"/>
    <w:multiLevelType w:val="multilevel"/>
    <w:tmpl w:val="AE4C4122"/>
    <w:lvl w:ilvl="0">
      <w:start w:val="15"/>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1E54F94"/>
    <w:multiLevelType w:val="multilevel"/>
    <w:tmpl w:val="2D464528"/>
    <w:lvl w:ilvl="0">
      <w:start w:val="33"/>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3EF03BA"/>
    <w:multiLevelType w:val="hybridMultilevel"/>
    <w:tmpl w:val="476EC442"/>
    <w:lvl w:ilvl="0" w:tplc="04190011">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36">
    <w:nsid w:val="653A3720"/>
    <w:multiLevelType w:val="multilevel"/>
    <w:tmpl w:val="2C10EA98"/>
    <w:lvl w:ilvl="0">
      <w:start w:val="14"/>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72426AD"/>
    <w:multiLevelType w:val="hybridMultilevel"/>
    <w:tmpl w:val="264EDCAC"/>
    <w:lvl w:ilvl="0" w:tplc="D3063ECA">
      <w:start w:val="3"/>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E950A59"/>
    <w:multiLevelType w:val="multilevel"/>
    <w:tmpl w:val="60E82DA0"/>
    <w:lvl w:ilvl="0">
      <w:start w:val="27"/>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CD7792"/>
    <w:multiLevelType w:val="multilevel"/>
    <w:tmpl w:val="F8AC8460"/>
    <w:lvl w:ilvl="0">
      <w:start w:val="13"/>
      <w:numFmt w:val="decimal"/>
      <w:lvlText w:val="%1."/>
      <w:lvlJc w:val="left"/>
      <w:pPr>
        <w:ind w:left="444" w:hanging="444"/>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6696" w:hanging="2160"/>
      </w:pPr>
      <w:rPr>
        <w:rFonts w:hint="default"/>
        <w:b w:val="0"/>
      </w:rPr>
    </w:lvl>
  </w:abstractNum>
  <w:abstractNum w:abstractNumId="40">
    <w:nsid w:val="752136E3"/>
    <w:multiLevelType w:val="multilevel"/>
    <w:tmpl w:val="0BBCB18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6696" w:hanging="2160"/>
      </w:pPr>
      <w:rPr>
        <w:rFonts w:hint="default"/>
        <w:b w:val="0"/>
      </w:rPr>
    </w:lvl>
  </w:abstractNum>
  <w:abstractNum w:abstractNumId="41">
    <w:nsid w:val="79CE1FC4"/>
    <w:multiLevelType w:val="multilevel"/>
    <w:tmpl w:val="C7164104"/>
    <w:lvl w:ilvl="0">
      <w:start w:val="12"/>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A560C9A"/>
    <w:multiLevelType w:val="hybridMultilevel"/>
    <w:tmpl w:val="74A8CEB4"/>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B32085A"/>
    <w:multiLevelType w:val="multilevel"/>
    <w:tmpl w:val="4BDA659C"/>
    <w:lvl w:ilvl="0">
      <w:start w:val="28"/>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1"/>
  </w:num>
  <w:num w:numId="3">
    <w:abstractNumId w:val="42"/>
  </w:num>
  <w:num w:numId="4">
    <w:abstractNumId w:val="31"/>
  </w:num>
  <w:num w:numId="5">
    <w:abstractNumId w:val="18"/>
  </w:num>
  <w:num w:numId="6">
    <w:abstractNumId w:val="37"/>
  </w:num>
  <w:num w:numId="7">
    <w:abstractNumId w:val="13"/>
  </w:num>
  <w:num w:numId="8">
    <w:abstractNumId w:val="22"/>
  </w:num>
  <w:num w:numId="9">
    <w:abstractNumId w:val="0"/>
  </w:num>
  <w:num w:numId="10">
    <w:abstractNumId w:val="40"/>
  </w:num>
  <w:num w:numId="11">
    <w:abstractNumId w:val="27"/>
  </w:num>
  <w:num w:numId="12">
    <w:abstractNumId w:val="3"/>
  </w:num>
  <w:num w:numId="13">
    <w:abstractNumId w:val="4"/>
  </w:num>
  <w:num w:numId="14">
    <w:abstractNumId w:val="16"/>
  </w:num>
  <w:num w:numId="15">
    <w:abstractNumId w:val="25"/>
  </w:num>
  <w:num w:numId="16">
    <w:abstractNumId w:val="20"/>
  </w:num>
  <w:num w:numId="17">
    <w:abstractNumId w:val="41"/>
  </w:num>
  <w:num w:numId="18">
    <w:abstractNumId w:val="39"/>
  </w:num>
  <w:num w:numId="19">
    <w:abstractNumId w:val="36"/>
  </w:num>
  <w:num w:numId="20">
    <w:abstractNumId w:val="33"/>
  </w:num>
  <w:num w:numId="21">
    <w:abstractNumId w:val="5"/>
  </w:num>
  <w:num w:numId="22">
    <w:abstractNumId w:val="12"/>
  </w:num>
  <w:num w:numId="23">
    <w:abstractNumId w:val="26"/>
  </w:num>
  <w:num w:numId="24">
    <w:abstractNumId w:val="35"/>
  </w:num>
  <w:num w:numId="25">
    <w:abstractNumId w:val="19"/>
  </w:num>
  <w:num w:numId="26">
    <w:abstractNumId w:val="10"/>
  </w:num>
  <w:num w:numId="27">
    <w:abstractNumId w:val="6"/>
  </w:num>
  <w:num w:numId="28">
    <w:abstractNumId w:val="15"/>
  </w:num>
  <w:num w:numId="29">
    <w:abstractNumId w:val="28"/>
  </w:num>
  <w:num w:numId="30">
    <w:abstractNumId w:val="7"/>
  </w:num>
  <w:num w:numId="31">
    <w:abstractNumId w:val="2"/>
  </w:num>
  <w:num w:numId="32">
    <w:abstractNumId w:val="8"/>
  </w:num>
  <w:num w:numId="33">
    <w:abstractNumId w:val="23"/>
  </w:num>
  <w:num w:numId="34">
    <w:abstractNumId w:val="38"/>
  </w:num>
  <w:num w:numId="35">
    <w:abstractNumId w:val="32"/>
  </w:num>
  <w:num w:numId="36">
    <w:abstractNumId w:val="43"/>
  </w:num>
  <w:num w:numId="37">
    <w:abstractNumId w:val="11"/>
  </w:num>
  <w:num w:numId="38">
    <w:abstractNumId w:val="29"/>
  </w:num>
  <w:num w:numId="39">
    <w:abstractNumId w:val="30"/>
  </w:num>
  <w:num w:numId="40">
    <w:abstractNumId w:val="21"/>
  </w:num>
  <w:num w:numId="41">
    <w:abstractNumId w:val="17"/>
  </w:num>
  <w:num w:numId="42">
    <w:abstractNumId w:val="14"/>
  </w:num>
  <w:num w:numId="43">
    <w:abstractNumId w:val="34"/>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defaultTabStop w:val="708"/>
  <w:noPunctuationKerning/>
  <w:characterSpacingControl w:val="doNotCompress"/>
  <w:hdrShapeDefaults>
    <o:shapedefaults v:ext="edit" spidmax="4097"/>
  </w:hdrShapeDefaults>
  <w:footnotePr>
    <w:footnote w:id="-1"/>
    <w:footnote w:id="0"/>
  </w:footnotePr>
  <w:endnotePr>
    <w:endnote w:id="-1"/>
    <w:endnote w:id="0"/>
  </w:endnotePr>
  <w:compat/>
  <w:rsids>
    <w:rsidRoot w:val="00106DD6"/>
    <w:rsid w:val="00000756"/>
    <w:rsid w:val="0000178A"/>
    <w:rsid w:val="0000340B"/>
    <w:rsid w:val="000038FD"/>
    <w:rsid w:val="00005BEF"/>
    <w:rsid w:val="00011234"/>
    <w:rsid w:val="00021AFB"/>
    <w:rsid w:val="00023CA8"/>
    <w:rsid w:val="00025225"/>
    <w:rsid w:val="00030E45"/>
    <w:rsid w:val="0003450E"/>
    <w:rsid w:val="0003558B"/>
    <w:rsid w:val="00035E67"/>
    <w:rsid w:val="0003600A"/>
    <w:rsid w:val="00043CA5"/>
    <w:rsid w:val="0004416B"/>
    <w:rsid w:val="000447BE"/>
    <w:rsid w:val="00044EF0"/>
    <w:rsid w:val="00051C58"/>
    <w:rsid w:val="0005234C"/>
    <w:rsid w:val="0005386C"/>
    <w:rsid w:val="00054477"/>
    <w:rsid w:val="0005537A"/>
    <w:rsid w:val="00055875"/>
    <w:rsid w:val="0005648F"/>
    <w:rsid w:val="00057185"/>
    <w:rsid w:val="000612A8"/>
    <w:rsid w:val="000666DE"/>
    <w:rsid w:val="00071ECF"/>
    <w:rsid w:val="000736B9"/>
    <w:rsid w:val="00073D15"/>
    <w:rsid w:val="00073FC8"/>
    <w:rsid w:val="00080B5D"/>
    <w:rsid w:val="00083CA4"/>
    <w:rsid w:val="00085A47"/>
    <w:rsid w:val="00085DEB"/>
    <w:rsid w:val="00086146"/>
    <w:rsid w:val="00086B65"/>
    <w:rsid w:val="00086CC3"/>
    <w:rsid w:val="00087424"/>
    <w:rsid w:val="00087DEF"/>
    <w:rsid w:val="000911B8"/>
    <w:rsid w:val="00091475"/>
    <w:rsid w:val="00096539"/>
    <w:rsid w:val="000970AB"/>
    <w:rsid w:val="000A2F6D"/>
    <w:rsid w:val="000B0588"/>
    <w:rsid w:val="000B2960"/>
    <w:rsid w:val="000B4261"/>
    <w:rsid w:val="000B603C"/>
    <w:rsid w:val="000B6901"/>
    <w:rsid w:val="000B7FC0"/>
    <w:rsid w:val="000C0099"/>
    <w:rsid w:val="000C22DC"/>
    <w:rsid w:val="000C6479"/>
    <w:rsid w:val="000C77C9"/>
    <w:rsid w:val="000C781B"/>
    <w:rsid w:val="000D49CC"/>
    <w:rsid w:val="000D579D"/>
    <w:rsid w:val="000E222E"/>
    <w:rsid w:val="000E3661"/>
    <w:rsid w:val="000E460A"/>
    <w:rsid w:val="000E57FA"/>
    <w:rsid w:val="000E77DD"/>
    <w:rsid w:val="000E7A29"/>
    <w:rsid w:val="000E7A79"/>
    <w:rsid w:val="000F1E29"/>
    <w:rsid w:val="000F650C"/>
    <w:rsid w:val="000F76C0"/>
    <w:rsid w:val="000F782F"/>
    <w:rsid w:val="00100878"/>
    <w:rsid w:val="001021B3"/>
    <w:rsid w:val="00106DD6"/>
    <w:rsid w:val="0010780C"/>
    <w:rsid w:val="00110141"/>
    <w:rsid w:val="001108C9"/>
    <w:rsid w:val="0011141F"/>
    <w:rsid w:val="00115B7B"/>
    <w:rsid w:val="00120272"/>
    <w:rsid w:val="00120D56"/>
    <w:rsid w:val="00123E64"/>
    <w:rsid w:val="0012708C"/>
    <w:rsid w:val="00130708"/>
    <w:rsid w:val="0013379E"/>
    <w:rsid w:val="00133D4D"/>
    <w:rsid w:val="0013474F"/>
    <w:rsid w:val="001430B8"/>
    <w:rsid w:val="0014395C"/>
    <w:rsid w:val="001448A4"/>
    <w:rsid w:val="00145D86"/>
    <w:rsid w:val="00146810"/>
    <w:rsid w:val="00146EEC"/>
    <w:rsid w:val="001510B2"/>
    <w:rsid w:val="00156DD1"/>
    <w:rsid w:val="00157100"/>
    <w:rsid w:val="0015792A"/>
    <w:rsid w:val="001607F7"/>
    <w:rsid w:val="0016089F"/>
    <w:rsid w:val="0016299A"/>
    <w:rsid w:val="00163D41"/>
    <w:rsid w:val="00164F1B"/>
    <w:rsid w:val="00167848"/>
    <w:rsid w:val="0017035E"/>
    <w:rsid w:val="00171CC7"/>
    <w:rsid w:val="0017255A"/>
    <w:rsid w:val="00173BC1"/>
    <w:rsid w:val="001763EA"/>
    <w:rsid w:val="001767DF"/>
    <w:rsid w:val="00181452"/>
    <w:rsid w:val="00181FC4"/>
    <w:rsid w:val="00182C65"/>
    <w:rsid w:val="00183F34"/>
    <w:rsid w:val="0018422A"/>
    <w:rsid w:val="001873D2"/>
    <w:rsid w:val="001910F7"/>
    <w:rsid w:val="0019199C"/>
    <w:rsid w:val="00193E4B"/>
    <w:rsid w:val="00195094"/>
    <w:rsid w:val="001964FD"/>
    <w:rsid w:val="001A0FBC"/>
    <w:rsid w:val="001A1331"/>
    <w:rsid w:val="001A470A"/>
    <w:rsid w:val="001A6A36"/>
    <w:rsid w:val="001B0912"/>
    <w:rsid w:val="001B1E1F"/>
    <w:rsid w:val="001B4A5A"/>
    <w:rsid w:val="001B74EF"/>
    <w:rsid w:val="001C1C74"/>
    <w:rsid w:val="001C3912"/>
    <w:rsid w:val="001D22DD"/>
    <w:rsid w:val="001D286E"/>
    <w:rsid w:val="001D2C5E"/>
    <w:rsid w:val="001D3634"/>
    <w:rsid w:val="001D4815"/>
    <w:rsid w:val="001D61C3"/>
    <w:rsid w:val="001D6211"/>
    <w:rsid w:val="001D6641"/>
    <w:rsid w:val="001D6B21"/>
    <w:rsid w:val="001E1C93"/>
    <w:rsid w:val="001E2437"/>
    <w:rsid w:val="001E38EB"/>
    <w:rsid w:val="001E3FBC"/>
    <w:rsid w:val="001E71EF"/>
    <w:rsid w:val="001F5EFB"/>
    <w:rsid w:val="002020CD"/>
    <w:rsid w:val="00202AB1"/>
    <w:rsid w:val="0020456B"/>
    <w:rsid w:val="002049C8"/>
    <w:rsid w:val="00207543"/>
    <w:rsid w:val="00207969"/>
    <w:rsid w:val="002101CC"/>
    <w:rsid w:val="0021051D"/>
    <w:rsid w:val="002116F8"/>
    <w:rsid w:val="00211B6A"/>
    <w:rsid w:val="002124B3"/>
    <w:rsid w:val="00212BF9"/>
    <w:rsid w:val="0021655A"/>
    <w:rsid w:val="00217A9E"/>
    <w:rsid w:val="00222853"/>
    <w:rsid w:val="00223AB1"/>
    <w:rsid w:val="002254BD"/>
    <w:rsid w:val="00230870"/>
    <w:rsid w:val="002371CD"/>
    <w:rsid w:val="00243E54"/>
    <w:rsid w:val="0024498A"/>
    <w:rsid w:val="00244F3B"/>
    <w:rsid w:val="00245ED8"/>
    <w:rsid w:val="002462F7"/>
    <w:rsid w:val="002474DF"/>
    <w:rsid w:val="00247B30"/>
    <w:rsid w:val="002503BC"/>
    <w:rsid w:val="00251B0A"/>
    <w:rsid w:val="002525EE"/>
    <w:rsid w:val="00252F6C"/>
    <w:rsid w:val="00253040"/>
    <w:rsid w:val="00253458"/>
    <w:rsid w:val="00254F5D"/>
    <w:rsid w:val="00256997"/>
    <w:rsid w:val="00256A14"/>
    <w:rsid w:val="00260242"/>
    <w:rsid w:val="00272144"/>
    <w:rsid w:val="002723D4"/>
    <w:rsid w:val="002735A4"/>
    <w:rsid w:val="002741D9"/>
    <w:rsid w:val="0027539C"/>
    <w:rsid w:val="00275C4B"/>
    <w:rsid w:val="002829AA"/>
    <w:rsid w:val="00283F7D"/>
    <w:rsid w:val="00285FC1"/>
    <w:rsid w:val="00286B7C"/>
    <w:rsid w:val="002904FD"/>
    <w:rsid w:val="002912DF"/>
    <w:rsid w:val="00294C9A"/>
    <w:rsid w:val="002A00F2"/>
    <w:rsid w:val="002A2F8F"/>
    <w:rsid w:val="002A56C0"/>
    <w:rsid w:val="002A728C"/>
    <w:rsid w:val="002B0841"/>
    <w:rsid w:val="002B3427"/>
    <w:rsid w:val="002B605E"/>
    <w:rsid w:val="002B7E47"/>
    <w:rsid w:val="002C1958"/>
    <w:rsid w:val="002C3ACF"/>
    <w:rsid w:val="002C68D0"/>
    <w:rsid w:val="002D0C03"/>
    <w:rsid w:val="002D5C84"/>
    <w:rsid w:val="002D63F3"/>
    <w:rsid w:val="002D797D"/>
    <w:rsid w:val="002D7D1A"/>
    <w:rsid w:val="002E3A92"/>
    <w:rsid w:val="002E4ED3"/>
    <w:rsid w:val="002E5D3B"/>
    <w:rsid w:val="002E7BD0"/>
    <w:rsid w:val="002E7FFB"/>
    <w:rsid w:val="002F1150"/>
    <w:rsid w:val="002F15D8"/>
    <w:rsid w:val="002F2AF5"/>
    <w:rsid w:val="002F703B"/>
    <w:rsid w:val="002F7A0F"/>
    <w:rsid w:val="00300216"/>
    <w:rsid w:val="0030073E"/>
    <w:rsid w:val="00300A7C"/>
    <w:rsid w:val="00303FBC"/>
    <w:rsid w:val="00304147"/>
    <w:rsid w:val="003073DA"/>
    <w:rsid w:val="00311C40"/>
    <w:rsid w:val="00312140"/>
    <w:rsid w:val="00317448"/>
    <w:rsid w:val="003236D8"/>
    <w:rsid w:val="00323969"/>
    <w:rsid w:val="00325FA1"/>
    <w:rsid w:val="00331618"/>
    <w:rsid w:val="0033265F"/>
    <w:rsid w:val="00332AA8"/>
    <w:rsid w:val="00334888"/>
    <w:rsid w:val="00335095"/>
    <w:rsid w:val="00335920"/>
    <w:rsid w:val="00335B8A"/>
    <w:rsid w:val="00335DC8"/>
    <w:rsid w:val="00344DE2"/>
    <w:rsid w:val="0034547E"/>
    <w:rsid w:val="00347E6D"/>
    <w:rsid w:val="003513AF"/>
    <w:rsid w:val="00352905"/>
    <w:rsid w:val="00352FD0"/>
    <w:rsid w:val="00356624"/>
    <w:rsid w:val="00357B5B"/>
    <w:rsid w:val="00360921"/>
    <w:rsid w:val="00360934"/>
    <w:rsid w:val="00362314"/>
    <w:rsid w:val="003640B8"/>
    <w:rsid w:val="00364F43"/>
    <w:rsid w:val="00371EF4"/>
    <w:rsid w:val="00374F5A"/>
    <w:rsid w:val="00376E17"/>
    <w:rsid w:val="003775B4"/>
    <w:rsid w:val="00381115"/>
    <w:rsid w:val="00381D8E"/>
    <w:rsid w:val="0038336E"/>
    <w:rsid w:val="003847BF"/>
    <w:rsid w:val="00385188"/>
    <w:rsid w:val="00385537"/>
    <w:rsid w:val="003866F3"/>
    <w:rsid w:val="003874F6"/>
    <w:rsid w:val="00392014"/>
    <w:rsid w:val="003A1DF4"/>
    <w:rsid w:val="003A22C9"/>
    <w:rsid w:val="003A3572"/>
    <w:rsid w:val="003A3C28"/>
    <w:rsid w:val="003A598F"/>
    <w:rsid w:val="003A7B58"/>
    <w:rsid w:val="003B0C88"/>
    <w:rsid w:val="003B1012"/>
    <w:rsid w:val="003B3753"/>
    <w:rsid w:val="003C1BB5"/>
    <w:rsid w:val="003C4310"/>
    <w:rsid w:val="003D12C8"/>
    <w:rsid w:val="003D2D0D"/>
    <w:rsid w:val="003D331D"/>
    <w:rsid w:val="003E0769"/>
    <w:rsid w:val="003E535A"/>
    <w:rsid w:val="003F0787"/>
    <w:rsid w:val="003F2679"/>
    <w:rsid w:val="003F40C5"/>
    <w:rsid w:val="003F4687"/>
    <w:rsid w:val="003F56F9"/>
    <w:rsid w:val="003F720E"/>
    <w:rsid w:val="003F7466"/>
    <w:rsid w:val="003F7832"/>
    <w:rsid w:val="0040413F"/>
    <w:rsid w:val="00404A9A"/>
    <w:rsid w:val="004073DE"/>
    <w:rsid w:val="0040767A"/>
    <w:rsid w:val="00407944"/>
    <w:rsid w:val="00407F20"/>
    <w:rsid w:val="004216F4"/>
    <w:rsid w:val="0042405C"/>
    <w:rsid w:val="00427372"/>
    <w:rsid w:val="004319B8"/>
    <w:rsid w:val="00431F65"/>
    <w:rsid w:val="00434E8C"/>
    <w:rsid w:val="00436FB1"/>
    <w:rsid w:val="00437C94"/>
    <w:rsid w:val="00441BF4"/>
    <w:rsid w:val="0044488A"/>
    <w:rsid w:val="00445C5C"/>
    <w:rsid w:val="00447442"/>
    <w:rsid w:val="004479F9"/>
    <w:rsid w:val="00447FDB"/>
    <w:rsid w:val="00447FEF"/>
    <w:rsid w:val="00451545"/>
    <w:rsid w:val="00451B35"/>
    <w:rsid w:val="00452307"/>
    <w:rsid w:val="0046282E"/>
    <w:rsid w:val="0046344B"/>
    <w:rsid w:val="00465E8D"/>
    <w:rsid w:val="00472DF6"/>
    <w:rsid w:val="004742D7"/>
    <w:rsid w:val="00474521"/>
    <w:rsid w:val="004762B8"/>
    <w:rsid w:val="00476EDB"/>
    <w:rsid w:val="00477779"/>
    <w:rsid w:val="0048197C"/>
    <w:rsid w:val="00481D31"/>
    <w:rsid w:val="00486659"/>
    <w:rsid w:val="00491CCE"/>
    <w:rsid w:val="004A0E5B"/>
    <w:rsid w:val="004A264A"/>
    <w:rsid w:val="004A4363"/>
    <w:rsid w:val="004A47F0"/>
    <w:rsid w:val="004A544E"/>
    <w:rsid w:val="004A6E7D"/>
    <w:rsid w:val="004B0808"/>
    <w:rsid w:val="004B289D"/>
    <w:rsid w:val="004B3AF4"/>
    <w:rsid w:val="004B3EB3"/>
    <w:rsid w:val="004B4039"/>
    <w:rsid w:val="004B426E"/>
    <w:rsid w:val="004B513E"/>
    <w:rsid w:val="004B7CDB"/>
    <w:rsid w:val="004C6E7D"/>
    <w:rsid w:val="004D16D5"/>
    <w:rsid w:val="004D3404"/>
    <w:rsid w:val="004D425B"/>
    <w:rsid w:val="004D487B"/>
    <w:rsid w:val="004D4FD4"/>
    <w:rsid w:val="004D540F"/>
    <w:rsid w:val="004E0E55"/>
    <w:rsid w:val="004E4128"/>
    <w:rsid w:val="004E76AE"/>
    <w:rsid w:val="004E77BC"/>
    <w:rsid w:val="004F0E56"/>
    <w:rsid w:val="004F10A3"/>
    <w:rsid w:val="004F1DD7"/>
    <w:rsid w:val="004F3517"/>
    <w:rsid w:val="004F36FF"/>
    <w:rsid w:val="004F4073"/>
    <w:rsid w:val="004F68F4"/>
    <w:rsid w:val="005017FC"/>
    <w:rsid w:val="00504FE2"/>
    <w:rsid w:val="00505AE2"/>
    <w:rsid w:val="00506D3F"/>
    <w:rsid w:val="00511989"/>
    <w:rsid w:val="00517A50"/>
    <w:rsid w:val="005228E3"/>
    <w:rsid w:val="00524393"/>
    <w:rsid w:val="00527AF8"/>
    <w:rsid w:val="00530B05"/>
    <w:rsid w:val="00532B1B"/>
    <w:rsid w:val="0053569F"/>
    <w:rsid w:val="005356EC"/>
    <w:rsid w:val="00540279"/>
    <w:rsid w:val="00540C68"/>
    <w:rsid w:val="0054191F"/>
    <w:rsid w:val="00541F7E"/>
    <w:rsid w:val="005447A4"/>
    <w:rsid w:val="00546329"/>
    <w:rsid w:val="00547B28"/>
    <w:rsid w:val="00547E0B"/>
    <w:rsid w:val="00551CC4"/>
    <w:rsid w:val="00555228"/>
    <w:rsid w:val="00557F87"/>
    <w:rsid w:val="0056210C"/>
    <w:rsid w:val="00562B0A"/>
    <w:rsid w:val="00563210"/>
    <w:rsid w:val="005675AE"/>
    <w:rsid w:val="005711E2"/>
    <w:rsid w:val="005778B4"/>
    <w:rsid w:val="00581291"/>
    <w:rsid w:val="00587A61"/>
    <w:rsid w:val="00590BC8"/>
    <w:rsid w:val="005919CB"/>
    <w:rsid w:val="00591BEC"/>
    <w:rsid w:val="00596CEE"/>
    <w:rsid w:val="005A14EE"/>
    <w:rsid w:val="005A4BD1"/>
    <w:rsid w:val="005A64FF"/>
    <w:rsid w:val="005B0D49"/>
    <w:rsid w:val="005B4233"/>
    <w:rsid w:val="005B5FFB"/>
    <w:rsid w:val="005B60E4"/>
    <w:rsid w:val="005C0094"/>
    <w:rsid w:val="005C02C0"/>
    <w:rsid w:val="005C04F4"/>
    <w:rsid w:val="005C110E"/>
    <w:rsid w:val="005C11F4"/>
    <w:rsid w:val="005C1C95"/>
    <w:rsid w:val="005C1CDF"/>
    <w:rsid w:val="005C3698"/>
    <w:rsid w:val="005D103E"/>
    <w:rsid w:val="005E09C3"/>
    <w:rsid w:val="005E5992"/>
    <w:rsid w:val="005E65B9"/>
    <w:rsid w:val="005E7334"/>
    <w:rsid w:val="005F0B72"/>
    <w:rsid w:val="005F1622"/>
    <w:rsid w:val="005F2F89"/>
    <w:rsid w:val="005F37F0"/>
    <w:rsid w:val="005F471E"/>
    <w:rsid w:val="005F675B"/>
    <w:rsid w:val="006022FA"/>
    <w:rsid w:val="006028CC"/>
    <w:rsid w:val="006038ED"/>
    <w:rsid w:val="00603FF1"/>
    <w:rsid w:val="0060776A"/>
    <w:rsid w:val="006159DC"/>
    <w:rsid w:val="00615A06"/>
    <w:rsid w:val="00616DD1"/>
    <w:rsid w:val="00622A10"/>
    <w:rsid w:val="00622A57"/>
    <w:rsid w:val="00622FBA"/>
    <w:rsid w:val="006248A8"/>
    <w:rsid w:val="00627054"/>
    <w:rsid w:val="00627C27"/>
    <w:rsid w:val="00630A97"/>
    <w:rsid w:val="00630CEA"/>
    <w:rsid w:val="00631551"/>
    <w:rsid w:val="006328EE"/>
    <w:rsid w:val="00636165"/>
    <w:rsid w:val="006364B2"/>
    <w:rsid w:val="00636E74"/>
    <w:rsid w:val="00637B53"/>
    <w:rsid w:val="00640864"/>
    <w:rsid w:val="00643271"/>
    <w:rsid w:val="00644C26"/>
    <w:rsid w:val="00650B0D"/>
    <w:rsid w:val="00652159"/>
    <w:rsid w:val="006537CC"/>
    <w:rsid w:val="0065419C"/>
    <w:rsid w:val="00654D37"/>
    <w:rsid w:val="00656B6A"/>
    <w:rsid w:val="006630E6"/>
    <w:rsid w:val="00665469"/>
    <w:rsid w:val="00667DDF"/>
    <w:rsid w:val="00670AA5"/>
    <w:rsid w:val="006738FB"/>
    <w:rsid w:val="006772A2"/>
    <w:rsid w:val="00677EB8"/>
    <w:rsid w:val="006803F9"/>
    <w:rsid w:val="00682364"/>
    <w:rsid w:val="0068570C"/>
    <w:rsid w:val="0068578C"/>
    <w:rsid w:val="00691FDF"/>
    <w:rsid w:val="00692C9E"/>
    <w:rsid w:val="00693D84"/>
    <w:rsid w:val="00696536"/>
    <w:rsid w:val="006A20D3"/>
    <w:rsid w:val="006A6737"/>
    <w:rsid w:val="006A6BD9"/>
    <w:rsid w:val="006A70E3"/>
    <w:rsid w:val="006B4E78"/>
    <w:rsid w:val="006B66CD"/>
    <w:rsid w:val="006B744D"/>
    <w:rsid w:val="006C08F3"/>
    <w:rsid w:val="006C1169"/>
    <w:rsid w:val="006C20CE"/>
    <w:rsid w:val="006C2A70"/>
    <w:rsid w:val="006C2B35"/>
    <w:rsid w:val="006D23ED"/>
    <w:rsid w:val="006D268A"/>
    <w:rsid w:val="006D3C6D"/>
    <w:rsid w:val="006D6906"/>
    <w:rsid w:val="006E11E7"/>
    <w:rsid w:val="006E197D"/>
    <w:rsid w:val="006E1EEA"/>
    <w:rsid w:val="006E36F9"/>
    <w:rsid w:val="006E45B8"/>
    <w:rsid w:val="006E714A"/>
    <w:rsid w:val="006E720A"/>
    <w:rsid w:val="006F2008"/>
    <w:rsid w:val="006F4398"/>
    <w:rsid w:val="006F47B5"/>
    <w:rsid w:val="006F5031"/>
    <w:rsid w:val="006F582D"/>
    <w:rsid w:val="0070345D"/>
    <w:rsid w:val="00703E9D"/>
    <w:rsid w:val="0070405A"/>
    <w:rsid w:val="0070434A"/>
    <w:rsid w:val="00710EB2"/>
    <w:rsid w:val="00711E68"/>
    <w:rsid w:val="0071200E"/>
    <w:rsid w:val="00720883"/>
    <w:rsid w:val="00720F7B"/>
    <w:rsid w:val="00725D0A"/>
    <w:rsid w:val="00733A35"/>
    <w:rsid w:val="00733C65"/>
    <w:rsid w:val="00734C8E"/>
    <w:rsid w:val="007352A5"/>
    <w:rsid w:val="007355AE"/>
    <w:rsid w:val="00736342"/>
    <w:rsid w:val="007369FE"/>
    <w:rsid w:val="00737A5B"/>
    <w:rsid w:val="00740487"/>
    <w:rsid w:val="007405A5"/>
    <w:rsid w:val="00740969"/>
    <w:rsid w:val="00744873"/>
    <w:rsid w:val="00750272"/>
    <w:rsid w:val="0075535D"/>
    <w:rsid w:val="00761872"/>
    <w:rsid w:val="0076384E"/>
    <w:rsid w:val="007638D2"/>
    <w:rsid w:val="00764630"/>
    <w:rsid w:val="00765CDB"/>
    <w:rsid w:val="00772ED1"/>
    <w:rsid w:val="00773256"/>
    <w:rsid w:val="0077332D"/>
    <w:rsid w:val="00775A27"/>
    <w:rsid w:val="00781015"/>
    <w:rsid w:val="00782F9D"/>
    <w:rsid w:val="007852A7"/>
    <w:rsid w:val="00785D2E"/>
    <w:rsid w:val="00790C77"/>
    <w:rsid w:val="0079120E"/>
    <w:rsid w:val="00792EDB"/>
    <w:rsid w:val="007958F5"/>
    <w:rsid w:val="00796D75"/>
    <w:rsid w:val="007979D1"/>
    <w:rsid w:val="007A2C66"/>
    <w:rsid w:val="007A6154"/>
    <w:rsid w:val="007A678E"/>
    <w:rsid w:val="007A7A49"/>
    <w:rsid w:val="007B0E53"/>
    <w:rsid w:val="007B52FA"/>
    <w:rsid w:val="007B5C13"/>
    <w:rsid w:val="007C2C66"/>
    <w:rsid w:val="007C5A0F"/>
    <w:rsid w:val="007C6242"/>
    <w:rsid w:val="007C6697"/>
    <w:rsid w:val="007C709B"/>
    <w:rsid w:val="007C7601"/>
    <w:rsid w:val="007C7666"/>
    <w:rsid w:val="007D1348"/>
    <w:rsid w:val="007D35E9"/>
    <w:rsid w:val="007E02C6"/>
    <w:rsid w:val="007E0637"/>
    <w:rsid w:val="007E10EC"/>
    <w:rsid w:val="007E2FD6"/>
    <w:rsid w:val="007E563E"/>
    <w:rsid w:val="007F2A6B"/>
    <w:rsid w:val="007F3B07"/>
    <w:rsid w:val="007F549D"/>
    <w:rsid w:val="00800BAF"/>
    <w:rsid w:val="00801B65"/>
    <w:rsid w:val="00801DF4"/>
    <w:rsid w:val="0080615A"/>
    <w:rsid w:val="00807796"/>
    <w:rsid w:val="00807A3F"/>
    <w:rsid w:val="00812293"/>
    <w:rsid w:val="00813239"/>
    <w:rsid w:val="00817C37"/>
    <w:rsid w:val="00817CFF"/>
    <w:rsid w:val="008207CB"/>
    <w:rsid w:val="00820E10"/>
    <w:rsid w:val="00822CF2"/>
    <w:rsid w:val="00825389"/>
    <w:rsid w:val="00826B82"/>
    <w:rsid w:val="00826BA7"/>
    <w:rsid w:val="00830624"/>
    <w:rsid w:val="00831CBF"/>
    <w:rsid w:val="008327A2"/>
    <w:rsid w:val="008334EF"/>
    <w:rsid w:val="008400AC"/>
    <w:rsid w:val="00841B5E"/>
    <w:rsid w:val="00841F5C"/>
    <w:rsid w:val="008429D0"/>
    <w:rsid w:val="008442B0"/>
    <w:rsid w:val="00844E94"/>
    <w:rsid w:val="0084750C"/>
    <w:rsid w:val="00850141"/>
    <w:rsid w:val="00851225"/>
    <w:rsid w:val="00853321"/>
    <w:rsid w:val="0086159D"/>
    <w:rsid w:val="0086465A"/>
    <w:rsid w:val="008658FC"/>
    <w:rsid w:val="00866B68"/>
    <w:rsid w:val="00866F4D"/>
    <w:rsid w:val="00870700"/>
    <w:rsid w:val="0087226D"/>
    <w:rsid w:val="00872CC7"/>
    <w:rsid w:val="00875682"/>
    <w:rsid w:val="008805C6"/>
    <w:rsid w:val="00883BAB"/>
    <w:rsid w:val="00884A1A"/>
    <w:rsid w:val="00887D92"/>
    <w:rsid w:val="00890531"/>
    <w:rsid w:val="0089568E"/>
    <w:rsid w:val="00896AA8"/>
    <w:rsid w:val="008A1693"/>
    <w:rsid w:val="008A1FA5"/>
    <w:rsid w:val="008A3190"/>
    <w:rsid w:val="008A39B5"/>
    <w:rsid w:val="008A4D77"/>
    <w:rsid w:val="008A7E32"/>
    <w:rsid w:val="008B19A9"/>
    <w:rsid w:val="008B25FC"/>
    <w:rsid w:val="008B2BF7"/>
    <w:rsid w:val="008B3171"/>
    <w:rsid w:val="008B3D08"/>
    <w:rsid w:val="008B485E"/>
    <w:rsid w:val="008B5F38"/>
    <w:rsid w:val="008C0385"/>
    <w:rsid w:val="008C0E18"/>
    <w:rsid w:val="008C24E4"/>
    <w:rsid w:val="008C25A7"/>
    <w:rsid w:val="008C516F"/>
    <w:rsid w:val="008C5E17"/>
    <w:rsid w:val="008C5E47"/>
    <w:rsid w:val="008C66DB"/>
    <w:rsid w:val="008C7299"/>
    <w:rsid w:val="008D0012"/>
    <w:rsid w:val="008D105B"/>
    <w:rsid w:val="008D2589"/>
    <w:rsid w:val="008D66EE"/>
    <w:rsid w:val="008D7726"/>
    <w:rsid w:val="008E1D7D"/>
    <w:rsid w:val="008E2509"/>
    <w:rsid w:val="008E3E3D"/>
    <w:rsid w:val="008E7967"/>
    <w:rsid w:val="008F3070"/>
    <w:rsid w:val="008F5DA7"/>
    <w:rsid w:val="009021D4"/>
    <w:rsid w:val="00904428"/>
    <w:rsid w:val="00910F59"/>
    <w:rsid w:val="00911565"/>
    <w:rsid w:val="0091158C"/>
    <w:rsid w:val="00911752"/>
    <w:rsid w:val="00916258"/>
    <w:rsid w:val="00917CC8"/>
    <w:rsid w:val="00920C48"/>
    <w:rsid w:val="00921780"/>
    <w:rsid w:val="0092282C"/>
    <w:rsid w:val="0092519E"/>
    <w:rsid w:val="009254BC"/>
    <w:rsid w:val="00925669"/>
    <w:rsid w:val="0092718B"/>
    <w:rsid w:val="009321A8"/>
    <w:rsid w:val="00935655"/>
    <w:rsid w:val="009431F5"/>
    <w:rsid w:val="00944422"/>
    <w:rsid w:val="009461FB"/>
    <w:rsid w:val="00953F84"/>
    <w:rsid w:val="00956291"/>
    <w:rsid w:val="00962F2B"/>
    <w:rsid w:val="0096525B"/>
    <w:rsid w:val="00966154"/>
    <w:rsid w:val="00967007"/>
    <w:rsid w:val="009671A0"/>
    <w:rsid w:val="00967ECA"/>
    <w:rsid w:val="009716EB"/>
    <w:rsid w:val="00971B37"/>
    <w:rsid w:val="00973BAF"/>
    <w:rsid w:val="0097527D"/>
    <w:rsid w:val="009759D1"/>
    <w:rsid w:val="00976305"/>
    <w:rsid w:val="00980121"/>
    <w:rsid w:val="00981380"/>
    <w:rsid w:val="00984806"/>
    <w:rsid w:val="00987021"/>
    <w:rsid w:val="00987E6D"/>
    <w:rsid w:val="00994E22"/>
    <w:rsid w:val="00997E82"/>
    <w:rsid w:val="009A0DC5"/>
    <w:rsid w:val="009A4719"/>
    <w:rsid w:val="009A4741"/>
    <w:rsid w:val="009A5086"/>
    <w:rsid w:val="009A74CD"/>
    <w:rsid w:val="009B06CB"/>
    <w:rsid w:val="009B084C"/>
    <w:rsid w:val="009B09E7"/>
    <w:rsid w:val="009B1883"/>
    <w:rsid w:val="009B33A2"/>
    <w:rsid w:val="009B3E74"/>
    <w:rsid w:val="009B5F79"/>
    <w:rsid w:val="009B6B82"/>
    <w:rsid w:val="009B748A"/>
    <w:rsid w:val="009C052A"/>
    <w:rsid w:val="009C3D9A"/>
    <w:rsid w:val="009C6336"/>
    <w:rsid w:val="009C6942"/>
    <w:rsid w:val="009C6BAC"/>
    <w:rsid w:val="009C7B08"/>
    <w:rsid w:val="009D129F"/>
    <w:rsid w:val="009D14F3"/>
    <w:rsid w:val="009D3347"/>
    <w:rsid w:val="009D3681"/>
    <w:rsid w:val="009D39F0"/>
    <w:rsid w:val="009D3A7C"/>
    <w:rsid w:val="009E20BD"/>
    <w:rsid w:val="009E2D1B"/>
    <w:rsid w:val="009E300D"/>
    <w:rsid w:val="009E74CC"/>
    <w:rsid w:val="009F0FBB"/>
    <w:rsid w:val="009F3690"/>
    <w:rsid w:val="009F57C4"/>
    <w:rsid w:val="00A0110A"/>
    <w:rsid w:val="00A0147C"/>
    <w:rsid w:val="00A05D28"/>
    <w:rsid w:val="00A05E4C"/>
    <w:rsid w:val="00A07443"/>
    <w:rsid w:val="00A07DB0"/>
    <w:rsid w:val="00A10DE4"/>
    <w:rsid w:val="00A12D96"/>
    <w:rsid w:val="00A200DA"/>
    <w:rsid w:val="00A21B7D"/>
    <w:rsid w:val="00A23072"/>
    <w:rsid w:val="00A23C1E"/>
    <w:rsid w:val="00A23C48"/>
    <w:rsid w:val="00A31E46"/>
    <w:rsid w:val="00A32E6E"/>
    <w:rsid w:val="00A338A2"/>
    <w:rsid w:val="00A351BD"/>
    <w:rsid w:val="00A363D8"/>
    <w:rsid w:val="00A3728E"/>
    <w:rsid w:val="00A401BF"/>
    <w:rsid w:val="00A4275C"/>
    <w:rsid w:val="00A4363E"/>
    <w:rsid w:val="00A46353"/>
    <w:rsid w:val="00A5291F"/>
    <w:rsid w:val="00A5534C"/>
    <w:rsid w:val="00A56507"/>
    <w:rsid w:val="00A65B76"/>
    <w:rsid w:val="00A66E13"/>
    <w:rsid w:val="00A6727C"/>
    <w:rsid w:val="00A67BF0"/>
    <w:rsid w:val="00A71104"/>
    <w:rsid w:val="00A718AA"/>
    <w:rsid w:val="00A737C8"/>
    <w:rsid w:val="00A7586B"/>
    <w:rsid w:val="00A77650"/>
    <w:rsid w:val="00A804BF"/>
    <w:rsid w:val="00A81A51"/>
    <w:rsid w:val="00A85A83"/>
    <w:rsid w:val="00A86846"/>
    <w:rsid w:val="00A870E0"/>
    <w:rsid w:val="00A9066E"/>
    <w:rsid w:val="00A91DED"/>
    <w:rsid w:val="00A953B9"/>
    <w:rsid w:val="00A95529"/>
    <w:rsid w:val="00A956C7"/>
    <w:rsid w:val="00A96403"/>
    <w:rsid w:val="00AA4EA3"/>
    <w:rsid w:val="00AA6904"/>
    <w:rsid w:val="00AB02C6"/>
    <w:rsid w:val="00AB276C"/>
    <w:rsid w:val="00AB2E20"/>
    <w:rsid w:val="00AB5249"/>
    <w:rsid w:val="00AB5678"/>
    <w:rsid w:val="00AB6F03"/>
    <w:rsid w:val="00AB7C9B"/>
    <w:rsid w:val="00AC2982"/>
    <w:rsid w:val="00AD2177"/>
    <w:rsid w:val="00AD218A"/>
    <w:rsid w:val="00AD3B5E"/>
    <w:rsid w:val="00AD3D08"/>
    <w:rsid w:val="00AE015E"/>
    <w:rsid w:val="00AE156A"/>
    <w:rsid w:val="00AE3245"/>
    <w:rsid w:val="00AE4E4F"/>
    <w:rsid w:val="00AE633F"/>
    <w:rsid w:val="00AE6E83"/>
    <w:rsid w:val="00AE7AA1"/>
    <w:rsid w:val="00AF116A"/>
    <w:rsid w:val="00AF14FE"/>
    <w:rsid w:val="00AF196B"/>
    <w:rsid w:val="00AF1B76"/>
    <w:rsid w:val="00AF2778"/>
    <w:rsid w:val="00B00263"/>
    <w:rsid w:val="00B02C99"/>
    <w:rsid w:val="00B11563"/>
    <w:rsid w:val="00B11BEE"/>
    <w:rsid w:val="00B123F9"/>
    <w:rsid w:val="00B20186"/>
    <w:rsid w:val="00B20D8B"/>
    <w:rsid w:val="00B2144B"/>
    <w:rsid w:val="00B21E57"/>
    <w:rsid w:val="00B25867"/>
    <w:rsid w:val="00B258F3"/>
    <w:rsid w:val="00B26CCF"/>
    <w:rsid w:val="00B27C98"/>
    <w:rsid w:val="00B27D0B"/>
    <w:rsid w:val="00B301CE"/>
    <w:rsid w:val="00B3498F"/>
    <w:rsid w:val="00B35922"/>
    <w:rsid w:val="00B442C6"/>
    <w:rsid w:val="00B47C8D"/>
    <w:rsid w:val="00B50C1C"/>
    <w:rsid w:val="00B50D4B"/>
    <w:rsid w:val="00B5152D"/>
    <w:rsid w:val="00B52C13"/>
    <w:rsid w:val="00B53468"/>
    <w:rsid w:val="00B5654A"/>
    <w:rsid w:val="00B60E3E"/>
    <w:rsid w:val="00B63C43"/>
    <w:rsid w:val="00B655EB"/>
    <w:rsid w:val="00B65946"/>
    <w:rsid w:val="00B66900"/>
    <w:rsid w:val="00B715B8"/>
    <w:rsid w:val="00B73AD4"/>
    <w:rsid w:val="00B76B7D"/>
    <w:rsid w:val="00B82BDB"/>
    <w:rsid w:val="00B830C0"/>
    <w:rsid w:val="00B91309"/>
    <w:rsid w:val="00B9273B"/>
    <w:rsid w:val="00B93506"/>
    <w:rsid w:val="00B95438"/>
    <w:rsid w:val="00B96C3D"/>
    <w:rsid w:val="00B974C2"/>
    <w:rsid w:val="00BA14EA"/>
    <w:rsid w:val="00BA1B00"/>
    <w:rsid w:val="00BA52C3"/>
    <w:rsid w:val="00BA6051"/>
    <w:rsid w:val="00BA6ED6"/>
    <w:rsid w:val="00BB10B9"/>
    <w:rsid w:val="00BB45C9"/>
    <w:rsid w:val="00BB52ED"/>
    <w:rsid w:val="00BB7338"/>
    <w:rsid w:val="00BB7772"/>
    <w:rsid w:val="00BB7E4A"/>
    <w:rsid w:val="00BC040C"/>
    <w:rsid w:val="00BC0D3B"/>
    <w:rsid w:val="00BC25EC"/>
    <w:rsid w:val="00BC48F2"/>
    <w:rsid w:val="00BD0935"/>
    <w:rsid w:val="00BD5411"/>
    <w:rsid w:val="00BD5BB2"/>
    <w:rsid w:val="00BD67AE"/>
    <w:rsid w:val="00BD67B1"/>
    <w:rsid w:val="00BE0F2E"/>
    <w:rsid w:val="00BE11A6"/>
    <w:rsid w:val="00BE402E"/>
    <w:rsid w:val="00BE515C"/>
    <w:rsid w:val="00BE78D6"/>
    <w:rsid w:val="00BE7B8D"/>
    <w:rsid w:val="00BF3DB8"/>
    <w:rsid w:val="00C0181A"/>
    <w:rsid w:val="00C01BB9"/>
    <w:rsid w:val="00C05AB3"/>
    <w:rsid w:val="00C07802"/>
    <w:rsid w:val="00C12235"/>
    <w:rsid w:val="00C1431D"/>
    <w:rsid w:val="00C17B2F"/>
    <w:rsid w:val="00C21071"/>
    <w:rsid w:val="00C26426"/>
    <w:rsid w:val="00C27C22"/>
    <w:rsid w:val="00C30BE2"/>
    <w:rsid w:val="00C312BE"/>
    <w:rsid w:val="00C33698"/>
    <w:rsid w:val="00C4554A"/>
    <w:rsid w:val="00C468C3"/>
    <w:rsid w:val="00C46C87"/>
    <w:rsid w:val="00C47674"/>
    <w:rsid w:val="00C5318B"/>
    <w:rsid w:val="00C53821"/>
    <w:rsid w:val="00C54767"/>
    <w:rsid w:val="00C55E87"/>
    <w:rsid w:val="00C56447"/>
    <w:rsid w:val="00C576C8"/>
    <w:rsid w:val="00C67C98"/>
    <w:rsid w:val="00C700F4"/>
    <w:rsid w:val="00C714DA"/>
    <w:rsid w:val="00C73468"/>
    <w:rsid w:val="00C73818"/>
    <w:rsid w:val="00C74F5C"/>
    <w:rsid w:val="00C83200"/>
    <w:rsid w:val="00C83F5C"/>
    <w:rsid w:val="00C86185"/>
    <w:rsid w:val="00C8655E"/>
    <w:rsid w:val="00C90C75"/>
    <w:rsid w:val="00C90DD1"/>
    <w:rsid w:val="00C90F53"/>
    <w:rsid w:val="00C91758"/>
    <w:rsid w:val="00C94F98"/>
    <w:rsid w:val="00C9502D"/>
    <w:rsid w:val="00C971B7"/>
    <w:rsid w:val="00CA0DAB"/>
    <w:rsid w:val="00CA1178"/>
    <w:rsid w:val="00CA4719"/>
    <w:rsid w:val="00CA53D1"/>
    <w:rsid w:val="00CA53F3"/>
    <w:rsid w:val="00CA6728"/>
    <w:rsid w:val="00CA6B5A"/>
    <w:rsid w:val="00CB3255"/>
    <w:rsid w:val="00CB3822"/>
    <w:rsid w:val="00CB78C6"/>
    <w:rsid w:val="00CC0771"/>
    <w:rsid w:val="00CC123B"/>
    <w:rsid w:val="00CC21ED"/>
    <w:rsid w:val="00CC2876"/>
    <w:rsid w:val="00CC75E3"/>
    <w:rsid w:val="00CD10F2"/>
    <w:rsid w:val="00CD3D88"/>
    <w:rsid w:val="00CD62B4"/>
    <w:rsid w:val="00CE0AD9"/>
    <w:rsid w:val="00CE1215"/>
    <w:rsid w:val="00CE35D7"/>
    <w:rsid w:val="00CE476C"/>
    <w:rsid w:val="00CE5CA8"/>
    <w:rsid w:val="00CE68DF"/>
    <w:rsid w:val="00CE73F6"/>
    <w:rsid w:val="00CE7812"/>
    <w:rsid w:val="00CF112C"/>
    <w:rsid w:val="00CF271F"/>
    <w:rsid w:val="00CF2933"/>
    <w:rsid w:val="00D017BC"/>
    <w:rsid w:val="00D03316"/>
    <w:rsid w:val="00D05573"/>
    <w:rsid w:val="00D065FB"/>
    <w:rsid w:val="00D06DC8"/>
    <w:rsid w:val="00D07649"/>
    <w:rsid w:val="00D21D54"/>
    <w:rsid w:val="00D22A7F"/>
    <w:rsid w:val="00D27820"/>
    <w:rsid w:val="00D27C01"/>
    <w:rsid w:val="00D31B9D"/>
    <w:rsid w:val="00D331D2"/>
    <w:rsid w:val="00D35993"/>
    <w:rsid w:val="00D36628"/>
    <w:rsid w:val="00D4147A"/>
    <w:rsid w:val="00D43421"/>
    <w:rsid w:val="00D43BCA"/>
    <w:rsid w:val="00D44039"/>
    <w:rsid w:val="00D44B0F"/>
    <w:rsid w:val="00D463F3"/>
    <w:rsid w:val="00D46B69"/>
    <w:rsid w:val="00D50A72"/>
    <w:rsid w:val="00D51901"/>
    <w:rsid w:val="00D532BB"/>
    <w:rsid w:val="00D54BCD"/>
    <w:rsid w:val="00D55339"/>
    <w:rsid w:val="00D56E03"/>
    <w:rsid w:val="00D57768"/>
    <w:rsid w:val="00D615E4"/>
    <w:rsid w:val="00D62A4C"/>
    <w:rsid w:val="00D62C5A"/>
    <w:rsid w:val="00D7045B"/>
    <w:rsid w:val="00D71445"/>
    <w:rsid w:val="00D71540"/>
    <w:rsid w:val="00D72B0B"/>
    <w:rsid w:val="00D738FA"/>
    <w:rsid w:val="00D73E8A"/>
    <w:rsid w:val="00D74ADE"/>
    <w:rsid w:val="00D75039"/>
    <w:rsid w:val="00D758ED"/>
    <w:rsid w:val="00D75F28"/>
    <w:rsid w:val="00D87388"/>
    <w:rsid w:val="00D901CB"/>
    <w:rsid w:val="00D9046A"/>
    <w:rsid w:val="00D90FA0"/>
    <w:rsid w:val="00D95463"/>
    <w:rsid w:val="00D954B0"/>
    <w:rsid w:val="00D964DF"/>
    <w:rsid w:val="00DA4B3C"/>
    <w:rsid w:val="00DA6E8D"/>
    <w:rsid w:val="00DB1E54"/>
    <w:rsid w:val="00DB3653"/>
    <w:rsid w:val="00DB3937"/>
    <w:rsid w:val="00DB7380"/>
    <w:rsid w:val="00DC02D3"/>
    <w:rsid w:val="00DC059C"/>
    <w:rsid w:val="00DC18CB"/>
    <w:rsid w:val="00DC1963"/>
    <w:rsid w:val="00DC2BF2"/>
    <w:rsid w:val="00DC63B6"/>
    <w:rsid w:val="00DD0887"/>
    <w:rsid w:val="00DD0AB2"/>
    <w:rsid w:val="00DD1500"/>
    <w:rsid w:val="00DD45D1"/>
    <w:rsid w:val="00DD595D"/>
    <w:rsid w:val="00DD67F9"/>
    <w:rsid w:val="00DE115B"/>
    <w:rsid w:val="00DE1811"/>
    <w:rsid w:val="00DE3B5F"/>
    <w:rsid w:val="00DE4BEE"/>
    <w:rsid w:val="00DE7303"/>
    <w:rsid w:val="00DF2512"/>
    <w:rsid w:val="00DF2A8D"/>
    <w:rsid w:val="00DF6FA9"/>
    <w:rsid w:val="00DF6FB9"/>
    <w:rsid w:val="00E01B0D"/>
    <w:rsid w:val="00E0287D"/>
    <w:rsid w:val="00E0404A"/>
    <w:rsid w:val="00E07288"/>
    <w:rsid w:val="00E10417"/>
    <w:rsid w:val="00E10769"/>
    <w:rsid w:val="00E125AA"/>
    <w:rsid w:val="00E14921"/>
    <w:rsid w:val="00E16E52"/>
    <w:rsid w:val="00E22776"/>
    <w:rsid w:val="00E2507F"/>
    <w:rsid w:val="00E2624B"/>
    <w:rsid w:val="00E262E5"/>
    <w:rsid w:val="00E2646E"/>
    <w:rsid w:val="00E26D4F"/>
    <w:rsid w:val="00E32F9A"/>
    <w:rsid w:val="00E33759"/>
    <w:rsid w:val="00E3680A"/>
    <w:rsid w:val="00E3786B"/>
    <w:rsid w:val="00E4226D"/>
    <w:rsid w:val="00E42BAB"/>
    <w:rsid w:val="00E45FA7"/>
    <w:rsid w:val="00E52D44"/>
    <w:rsid w:val="00E53CA6"/>
    <w:rsid w:val="00E53EB1"/>
    <w:rsid w:val="00E54FA0"/>
    <w:rsid w:val="00E56F8A"/>
    <w:rsid w:val="00E5753E"/>
    <w:rsid w:val="00E60AE2"/>
    <w:rsid w:val="00E610A6"/>
    <w:rsid w:val="00E61843"/>
    <w:rsid w:val="00E64672"/>
    <w:rsid w:val="00E6731A"/>
    <w:rsid w:val="00E7468E"/>
    <w:rsid w:val="00E75013"/>
    <w:rsid w:val="00E76C0E"/>
    <w:rsid w:val="00E8339B"/>
    <w:rsid w:val="00E83449"/>
    <w:rsid w:val="00E84CBE"/>
    <w:rsid w:val="00E8506A"/>
    <w:rsid w:val="00E853DB"/>
    <w:rsid w:val="00E85F17"/>
    <w:rsid w:val="00E92488"/>
    <w:rsid w:val="00E92839"/>
    <w:rsid w:val="00E9462E"/>
    <w:rsid w:val="00E9559F"/>
    <w:rsid w:val="00E95753"/>
    <w:rsid w:val="00E96D77"/>
    <w:rsid w:val="00EA0D5A"/>
    <w:rsid w:val="00EA21CD"/>
    <w:rsid w:val="00EA2414"/>
    <w:rsid w:val="00EA40B7"/>
    <w:rsid w:val="00EA4A6C"/>
    <w:rsid w:val="00EA597D"/>
    <w:rsid w:val="00EB29A9"/>
    <w:rsid w:val="00EB6646"/>
    <w:rsid w:val="00EC6810"/>
    <w:rsid w:val="00ED4196"/>
    <w:rsid w:val="00ED5A14"/>
    <w:rsid w:val="00ED7B43"/>
    <w:rsid w:val="00EE0B49"/>
    <w:rsid w:val="00EE16AD"/>
    <w:rsid w:val="00EE1E9E"/>
    <w:rsid w:val="00EE5984"/>
    <w:rsid w:val="00EE7540"/>
    <w:rsid w:val="00EE77DE"/>
    <w:rsid w:val="00EF2835"/>
    <w:rsid w:val="00EF2E53"/>
    <w:rsid w:val="00EF5EEE"/>
    <w:rsid w:val="00EF7112"/>
    <w:rsid w:val="00EF78BA"/>
    <w:rsid w:val="00F0165B"/>
    <w:rsid w:val="00F01BAC"/>
    <w:rsid w:val="00F0269F"/>
    <w:rsid w:val="00F049AD"/>
    <w:rsid w:val="00F07FCF"/>
    <w:rsid w:val="00F21F98"/>
    <w:rsid w:val="00F23651"/>
    <w:rsid w:val="00F2603A"/>
    <w:rsid w:val="00F27A45"/>
    <w:rsid w:val="00F302D3"/>
    <w:rsid w:val="00F327F0"/>
    <w:rsid w:val="00F34D41"/>
    <w:rsid w:val="00F35717"/>
    <w:rsid w:val="00F365AE"/>
    <w:rsid w:val="00F41DEC"/>
    <w:rsid w:val="00F41E8A"/>
    <w:rsid w:val="00F44DEC"/>
    <w:rsid w:val="00F47629"/>
    <w:rsid w:val="00F5436E"/>
    <w:rsid w:val="00F62D9D"/>
    <w:rsid w:val="00F6713B"/>
    <w:rsid w:val="00F675DB"/>
    <w:rsid w:val="00F7302E"/>
    <w:rsid w:val="00F761EE"/>
    <w:rsid w:val="00F806C9"/>
    <w:rsid w:val="00F817B4"/>
    <w:rsid w:val="00F821C5"/>
    <w:rsid w:val="00F84400"/>
    <w:rsid w:val="00F8496F"/>
    <w:rsid w:val="00F8552A"/>
    <w:rsid w:val="00F914C0"/>
    <w:rsid w:val="00F91CA1"/>
    <w:rsid w:val="00F94059"/>
    <w:rsid w:val="00F95887"/>
    <w:rsid w:val="00F95BA4"/>
    <w:rsid w:val="00FA1FB3"/>
    <w:rsid w:val="00FA26A2"/>
    <w:rsid w:val="00FA2B31"/>
    <w:rsid w:val="00FA3F13"/>
    <w:rsid w:val="00FA3F47"/>
    <w:rsid w:val="00FA5B8B"/>
    <w:rsid w:val="00FA7B32"/>
    <w:rsid w:val="00FB0E2D"/>
    <w:rsid w:val="00FB1426"/>
    <w:rsid w:val="00FB3F80"/>
    <w:rsid w:val="00FB533D"/>
    <w:rsid w:val="00FB6F5D"/>
    <w:rsid w:val="00FB7C90"/>
    <w:rsid w:val="00FC0A9E"/>
    <w:rsid w:val="00FC1BE2"/>
    <w:rsid w:val="00FC2727"/>
    <w:rsid w:val="00FC27C5"/>
    <w:rsid w:val="00FC6955"/>
    <w:rsid w:val="00FC7A91"/>
    <w:rsid w:val="00FC7BEA"/>
    <w:rsid w:val="00FD0398"/>
    <w:rsid w:val="00FD19E2"/>
    <w:rsid w:val="00FD25DD"/>
    <w:rsid w:val="00FD413F"/>
    <w:rsid w:val="00FD4E99"/>
    <w:rsid w:val="00FD7482"/>
    <w:rsid w:val="00FE0EF2"/>
    <w:rsid w:val="00FE4C00"/>
    <w:rsid w:val="00FF1642"/>
    <w:rsid w:val="00FF3323"/>
    <w:rsid w:val="00FF5298"/>
    <w:rsid w:val="00FF5E31"/>
    <w:rsid w:val="00FF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05"/>
    <w:rPr>
      <w:sz w:val="24"/>
      <w:szCs w:val="24"/>
    </w:rPr>
  </w:style>
  <w:style w:type="paragraph" w:styleId="1">
    <w:name w:val="heading 1"/>
    <w:basedOn w:val="a"/>
    <w:next w:val="a"/>
    <w:qFormat/>
    <w:rsid w:val="00352905"/>
    <w:pPr>
      <w:keepNext/>
      <w:widowControl w:val="0"/>
      <w:autoSpaceDE w:val="0"/>
      <w:autoSpaceDN w:val="0"/>
      <w:adjustRightInd w:val="0"/>
      <w:spacing w:line="360" w:lineRule="auto"/>
      <w:ind w:left="284" w:firstLine="567"/>
      <w:jc w:val="right"/>
      <w:outlineLvl w:val="0"/>
    </w:pPr>
    <w:rPr>
      <w:b/>
      <w:szCs w:val="20"/>
    </w:rPr>
  </w:style>
  <w:style w:type="paragraph" w:styleId="2">
    <w:name w:val="heading 2"/>
    <w:basedOn w:val="a"/>
    <w:next w:val="a"/>
    <w:qFormat/>
    <w:rsid w:val="00352905"/>
    <w:pPr>
      <w:keepNext/>
      <w:widowControl w:val="0"/>
      <w:autoSpaceDE w:val="0"/>
      <w:autoSpaceDN w:val="0"/>
      <w:adjustRightInd w:val="0"/>
      <w:spacing w:line="360" w:lineRule="auto"/>
      <w:ind w:left="284" w:firstLine="567"/>
      <w:jc w:val="center"/>
      <w:outlineLvl w:val="1"/>
    </w:pPr>
    <w:rPr>
      <w:b/>
      <w:szCs w:val="20"/>
    </w:rPr>
  </w:style>
  <w:style w:type="paragraph" w:styleId="3">
    <w:name w:val="heading 3"/>
    <w:basedOn w:val="a"/>
    <w:next w:val="a"/>
    <w:qFormat/>
    <w:rsid w:val="00352905"/>
    <w:pPr>
      <w:keepNext/>
      <w:autoSpaceDE w:val="0"/>
      <w:autoSpaceDN w:val="0"/>
      <w:adjustRightInd w:val="0"/>
      <w:jc w:val="center"/>
      <w:outlineLvl w:val="2"/>
    </w:pPr>
    <w:rPr>
      <w:b/>
      <w:szCs w:val="20"/>
    </w:rPr>
  </w:style>
  <w:style w:type="paragraph" w:styleId="4">
    <w:name w:val="heading 4"/>
    <w:basedOn w:val="a"/>
    <w:next w:val="a"/>
    <w:qFormat/>
    <w:rsid w:val="00352905"/>
    <w:pPr>
      <w:keepNext/>
      <w:autoSpaceDE w:val="0"/>
      <w:autoSpaceDN w:val="0"/>
      <w:adjustRightInd w:val="0"/>
      <w:jc w:val="center"/>
      <w:outlineLvl w:val="3"/>
    </w:pPr>
    <w:rPr>
      <w:b/>
      <w:color w:val="000000"/>
      <w:szCs w:val="20"/>
    </w:rPr>
  </w:style>
  <w:style w:type="paragraph" w:styleId="5">
    <w:name w:val="heading 5"/>
    <w:basedOn w:val="a"/>
    <w:next w:val="a"/>
    <w:qFormat/>
    <w:rsid w:val="00352905"/>
    <w:pPr>
      <w:keepNext/>
      <w:ind w:left="284" w:firstLine="567"/>
      <w:jc w:val="right"/>
      <w:outlineLvl w:val="4"/>
    </w:pPr>
    <w:rPr>
      <w:b/>
      <w:sz w:val="36"/>
      <w:szCs w:val="20"/>
      <w:u w:val="single"/>
    </w:rPr>
  </w:style>
  <w:style w:type="paragraph" w:styleId="6">
    <w:name w:val="heading 6"/>
    <w:basedOn w:val="a"/>
    <w:next w:val="a"/>
    <w:qFormat/>
    <w:rsid w:val="00352905"/>
    <w:pPr>
      <w:keepNext/>
      <w:ind w:left="4956" w:firstLine="708"/>
      <w:jc w:val="right"/>
      <w:outlineLvl w:val="5"/>
    </w:pPr>
    <w:rPr>
      <w:b/>
      <w:sz w:val="28"/>
      <w:szCs w:val="20"/>
    </w:rPr>
  </w:style>
  <w:style w:type="paragraph" w:styleId="7">
    <w:name w:val="heading 7"/>
    <w:basedOn w:val="a"/>
    <w:next w:val="a"/>
    <w:qFormat/>
    <w:rsid w:val="00352905"/>
    <w:pPr>
      <w:keepNext/>
      <w:ind w:firstLine="708"/>
      <w:jc w:val="center"/>
      <w:outlineLvl w:val="6"/>
    </w:pPr>
    <w:rPr>
      <w:b/>
      <w:szCs w:val="20"/>
    </w:rPr>
  </w:style>
  <w:style w:type="paragraph" w:styleId="8">
    <w:name w:val="heading 8"/>
    <w:basedOn w:val="a"/>
    <w:next w:val="a"/>
    <w:qFormat/>
    <w:rsid w:val="00352905"/>
    <w:pPr>
      <w:keepNext/>
      <w:autoSpaceDE w:val="0"/>
      <w:autoSpaceDN w:val="0"/>
      <w:adjustRightInd w:val="0"/>
      <w:ind w:firstLine="720"/>
      <w:jc w:val="center"/>
      <w:outlineLvl w:val="7"/>
    </w:pPr>
    <w:rPr>
      <w:b/>
      <w:color w:val="000000"/>
      <w:szCs w:val="20"/>
    </w:rPr>
  </w:style>
  <w:style w:type="paragraph" w:styleId="9">
    <w:name w:val="heading 9"/>
    <w:basedOn w:val="a"/>
    <w:next w:val="a"/>
    <w:qFormat/>
    <w:rsid w:val="00352905"/>
    <w:pPr>
      <w:keepNext/>
      <w:ind w:left="5097"/>
      <w:jc w:val="righ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905"/>
    <w:pPr>
      <w:tabs>
        <w:tab w:val="center" w:pos="4677"/>
        <w:tab w:val="right" w:pos="9355"/>
      </w:tabs>
    </w:pPr>
    <w:rPr>
      <w:szCs w:val="20"/>
    </w:rPr>
  </w:style>
  <w:style w:type="paragraph" w:styleId="a4">
    <w:name w:val="Body Text"/>
    <w:basedOn w:val="a"/>
    <w:rsid w:val="00352905"/>
    <w:pPr>
      <w:autoSpaceDE w:val="0"/>
      <w:autoSpaceDN w:val="0"/>
      <w:adjustRightInd w:val="0"/>
    </w:pPr>
    <w:rPr>
      <w:szCs w:val="20"/>
    </w:rPr>
  </w:style>
  <w:style w:type="paragraph" w:styleId="20">
    <w:name w:val="Body Text Indent 2"/>
    <w:basedOn w:val="a"/>
    <w:rsid w:val="00352905"/>
    <w:pPr>
      <w:widowControl w:val="0"/>
      <w:autoSpaceDE w:val="0"/>
      <w:autoSpaceDN w:val="0"/>
      <w:adjustRightInd w:val="0"/>
      <w:ind w:firstLine="567"/>
      <w:jc w:val="both"/>
    </w:pPr>
    <w:rPr>
      <w:color w:val="000000"/>
      <w:szCs w:val="20"/>
    </w:rPr>
  </w:style>
  <w:style w:type="paragraph" w:customStyle="1" w:styleId="FR1">
    <w:name w:val="FR1"/>
    <w:rsid w:val="00352905"/>
    <w:pPr>
      <w:widowControl w:val="0"/>
      <w:autoSpaceDE w:val="0"/>
      <w:autoSpaceDN w:val="0"/>
      <w:adjustRightInd w:val="0"/>
      <w:spacing w:before="240"/>
      <w:ind w:left="640"/>
    </w:pPr>
    <w:rPr>
      <w:rFonts w:ascii="Arial" w:hAnsi="Arial"/>
      <w:b/>
      <w:sz w:val="22"/>
    </w:rPr>
  </w:style>
  <w:style w:type="paragraph" w:styleId="30">
    <w:name w:val="Body Text Indent 3"/>
    <w:basedOn w:val="a"/>
    <w:rsid w:val="00352905"/>
    <w:pPr>
      <w:autoSpaceDE w:val="0"/>
      <w:autoSpaceDN w:val="0"/>
      <w:adjustRightInd w:val="0"/>
      <w:ind w:firstLine="567"/>
      <w:jc w:val="both"/>
    </w:pPr>
    <w:rPr>
      <w:szCs w:val="20"/>
    </w:rPr>
  </w:style>
  <w:style w:type="paragraph" w:styleId="21">
    <w:name w:val="Body Text 2"/>
    <w:basedOn w:val="a"/>
    <w:rsid w:val="00352905"/>
    <w:pPr>
      <w:autoSpaceDE w:val="0"/>
      <w:autoSpaceDN w:val="0"/>
      <w:adjustRightInd w:val="0"/>
      <w:jc w:val="both"/>
    </w:pPr>
    <w:rPr>
      <w:szCs w:val="20"/>
    </w:rPr>
  </w:style>
  <w:style w:type="paragraph" w:styleId="31">
    <w:name w:val="Body Text 3"/>
    <w:basedOn w:val="a"/>
    <w:rsid w:val="00352905"/>
    <w:pPr>
      <w:autoSpaceDE w:val="0"/>
      <w:autoSpaceDN w:val="0"/>
      <w:adjustRightInd w:val="0"/>
      <w:jc w:val="both"/>
    </w:pPr>
    <w:rPr>
      <w:color w:val="000000"/>
      <w:szCs w:val="20"/>
    </w:rPr>
  </w:style>
  <w:style w:type="paragraph" w:customStyle="1" w:styleId="FR2">
    <w:name w:val="FR2"/>
    <w:rsid w:val="00352905"/>
    <w:pPr>
      <w:widowControl w:val="0"/>
      <w:ind w:left="709"/>
      <w:jc w:val="both"/>
    </w:pPr>
    <w:rPr>
      <w:snapToGrid w:val="0"/>
      <w:sz w:val="24"/>
    </w:rPr>
  </w:style>
  <w:style w:type="paragraph" w:customStyle="1" w:styleId="10">
    <w:name w:val="Обычный1"/>
    <w:rsid w:val="00352905"/>
  </w:style>
  <w:style w:type="character" w:styleId="a5">
    <w:name w:val="page number"/>
    <w:basedOn w:val="a0"/>
    <w:rsid w:val="00352905"/>
  </w:style>
  <w:style w:type="paragraph" w:styleId="a6">
    <w:name w:val="Balloon Text"/>
    <w:basedOn w:val="a"/>
    <w:semiHidden/>
    <w:rsid w:val="003073DA"/>
    <w:rPr>
      <w:rFonts w:ascii="Tahoma" w:hAnsi="Tahoma" w:cs="Tahoma"/>
      <w:sz w:val="16"/>
      <w:szCs w:val="16"/>
    </w:rPr>
  </w:style>
  <w:style w:type="paragraph" w:customStyle="1" w:styleId="ConsNormal">
    <w:name w:val="ConsNormal"/>
    <w:rsid w:val="0027539C"/>
    <w:pPr>
      <w:autoSpaceDE w:val="0"/>
      <w:autoSpaceDN w:val="0"/>
      <w:adjustRightInd w:val="0"/>
      <w:ind w:firstLine="720"/>
    </w:pPr>
    <w:rPr>
      <w:rFonts w:ascii="Courier New" w:hAnsi="Courier New" w:cs="Courier New"/>
    </w:rPr>
  </w:style>
  <w:style w:type="paragraph" w:customStyle="1" w:styleId="ConsPlusNormal">
    <w:name w:val="ConsPlusNormal"/>
    <w:rsid w:val="00D35993"/>
    <w:pPr>
      <w:widowControl w:val="0"/>
      <w:autoSpaceDE w:val="0"/>
      <w:autoSpaceDN w:val="0"/>
      <w:adjustRightInd w:val="0"/>
      <w:ind w:firstLine="720"/>
    </w:pPr>
    <w:rPr>
      <w:rFonts w:ascii="Arial" w:hAnsi="Arial" w:cs="Arial"/>
    </w:rPr>
  </w:style>
  <w:style w:type="paragraph" w:styleId="a7">
    <w:name w:val="Body Text Indent"/>
    <w:basedOn w:val="a"/>
    <w:rsid w:val="00D07649"/>
    <w:pPr>
      <w:spacing w:after="120"/>
      <w:ind w:left="283"/>
    </w:pPr>
  </w:style>
  <w:style w:type="character" w:customStyle="1" w:styleId="rvts48220">
    <w:name w:val="rvts48220"/>
    <w:rsid w:val="00725D0A"/>
    <w:rPr>
      <w:rFonts w:ascii="Verdana" w:hAnsi="Verdana" w:hint="default"/>
      <w:b w:val="0"/>
      <w:bCs w:val="0"/>
      <w:i w:val="0"/>
      <w:iCs w:val="0"/>
      <w:strike w:val="0"/>
      <w:dstrike w:val="0"/>
      <w:color w:val="000000"/>
      <w:sz w:val="16"/>
      <w:szCs w:val="16"/>
      <w:u w:val="none"/>
      <w:effect w:val="none"/>
    </w:rPr>
  </w:style>
  <w:style w:type="paragraph" w:styleId="a8">
    <w:name w:val="Normal (Web)"/>
    <w:basedOn w:val="a"/>
    <w:rsid w:val="00725D0A"/>
    <w:pPr>
      <w:spacing w:after="145"/>
      <w:jc w:val="both"/>
    </w:pPr>
    <w:rPr>
      <w:rFonts w:ascii="Verdana" w:hAnsi="Verdana"/>
      <w:color w:val="000000"/>
      <w:sz w:val="16"/>
      <w:szCs w:val="16"/>
    </w:rPr>
  </w:style>
  <w:style w:type="paragraph" w:customStyle="1" w:styleId="CharChar1CharCharCharCharCharCharCharCharCharCharCharCharCharChar">
    <w:name w:val="Char Char1 Char Char Char Char Char Char Char Char Char Знак Знак Char Char Char Char Char"/>
    <w:basedOn w:val="a"/>
    <w:rsid w:val="005017FC"/>
    <w:pPr>
      <w:spacing w:after="160" w:line="240" w:lineRule="exact"/>
    </w:pPr>
    <w:rPr>
      <w:sz w:val="20"/>
      <w:szCs w:val="20"/>
      <w:lang w:val="en-US" w:eastAsia="zh-CN"/>
    </w:rPr>
  </w:style>
  <w:style w:type="character" w:styleId="a9">
    <w:name w:val="annotation reference"/>
    <w:uiPriority w:val="99"/>
    <w:semiHidden/>
    <w:rsid w:val="009B3E74"/>
    <w:rPr>
      <w:sz w:val="16"/>
      <w:szCs w:val="16"/>
    </w:rPr>
  </w:style>
  <w:style w:type="paragraph" w:styleId="aa">
    <w:name w:val="annotation text"/>
    <w:basedOn w:val="a"/>
    <w:link w:val="ab"/>
    <w:uiPriority w:val="99"/>
    <w:rsid w:val="009B3E74"/>
    <w:rPr>
      <w:sz w:val="20"/>
      <w:szCs w:val="20"/>
    </w:rPr>
  </w:style>
  <w:style w:type="paragraph" w:styleId="ac">
    <w:name w:val="annotation subject"/>
    <w:basedOn w:val="aa"/>
    <w:next w:val="aa"/>
    <w:semiHidden/>
    <w:rsid w:val="009B3E74"/>
    <w:rPr>
      <w:b/>
      <w:bCs/>
    </w:rPr>
  </w:style>
  <w:style w:type="paragraph" w:styleId="ad">
    <w:name w:val="Document Map"/>
    <w:basedOn w:val="a"/>
    <w:semiHidden/>
    <w:rsid w:val="00C30BE2"/>
    <w:pPr>
      <w:shd w:val="clear" w:color="auto" w:fill="000080"/>
    </w:pPr>
    <w:rPr>
      <w:rFonts w:ascii="Tahoma" w:hAnsi="Tahoma" w:cs="Tahoma"/>
      <w:sz w:val="20"/>
      <w:szCs w:val="20"/>
    </w:rPr>
  </w:style>
  <w:style w:type="character" w:customStyle="1" w:styleId="ygoloshhapova">
    <w:name w:val="y.goloshhapova"/>
    <w:semiHidden/>
    <w:rsid w:val="00207969"/>
    <w:rPr>
      <w:rFonts w:ascii="Arial" w:hAnsi="Arial" w:cs="Arial"/>
      <w:color w:val="auto"/>
      <w:sz w:val="20"/>
      <w:szCs w:val="20"/>
    </w:rPr>
  </w:style>
  <w:style w:type="character" w:styleId="ae">
    <w:name w:val="Hyperlink"/>
    <w:rsid w:val="005F471E"/>
    <w:rPr>
      <w:color w:val="0000FF"/>
      <w:u w:val="single"/>
    </w:rPr>
  </w:style>
  <w:style w:type="paragraph" w:styleId="af">
    <w:name w:val="footer"/>
    <w:basedOn w:val="a"/>
    <w:link w:val="af0"/>
    <w:uiPriority w:val="99"/>
    <w:rsid w:val="0079120E"/>
    <w:pPr>
      <w:tabs>
        <w:tab w:val="center" w:pos="4677"/>
        <w:tab w:val="right" w:pos="9355"/>
      </w:tabs>
    </w:pPr>
  </w:style>
  <w:style w:type="character" w:customStyle="1" w:styleId="af0">
    <w:name w:val="Нижний колонтитул Знак"/>
    <w:basedOn w:val="a0"/>
    <w:link w:val="af"/>
    <w:uiPriority w:val="99"/>
    <w:rsid w:val="0079120E"/>
    <w:rPr>
      <w:sz w:val="24"/>
      <w:szCs w:val="24"/>
    </w:rPr>
  </w:style>
  <w:style w:type="character" w:customStyle="1" w:styleId="ab">
    <w:name w:val="Текст примечания Знак"/>
    <w:basedOn w:val="a0"/>
    <w:link w:val="aa"/>
    <w:uiPriority w:val="99"/>
    <w:rsid w:val="0086465A"/>
  </w:style>
  <w:style w:type="paragraph" w:customStyle="1" w:styleId="ConsPlusCell">
    <w:name w:val="ConsPlusCell"/>
    <w:uiPriority w:val="99"/>
    <w:rsid w:val="00CC0771"/>
    <w:pPr>
      <w:autoSpaceDE w:val="0"/>
      <w:autoSpaceDN w:val="0"/>
      <w:adjustRightInd w:val="0"/>
    </w:pPr>
    <w:rPr>
      <w:rFonts w:ascii="Arial" w:eastAsiaTheme="minorEastAsia" w:hAnsi="Arial" w:cs="Arial"/>
    </w:rPr>
  </w:style>
  <w:style w:type="paragraph" w:styleId="af1">
    <w:name w:val="List Paragraph"/>
    <w:basedOn w:val="a"/>
    <w:uiPriority w:val="34"/>
    <w:qFormat/>
    <w:rsid w:val="002371CD"/>
    <w:pPr>
      <w:ind w:left="720"/>
      <w:contextualSpacing/>
    </w:pPr>
  </w:style>
  <w:style w:type="paragraph" w:styleId="af2">
    <w:name w:val="Revision"/>
    <w:hidden/>
    <w:uiPriority w:val="99"/>
    <w:semiHidden/>
    <w:rsid w:val="00202AB1"/>
    <w:rPr>
      <w:sz w:val="24"/>
      <w:szCs w:val="24"/>
    </w:rPr>
  </w:style>
</w:styles>
</file>

<file path=word/webSettings.xml><?xml version="1.0" encoding="utf-8"?>
<w:webSettings xmlns:r="http://schemas.openxmlformats.org/officeDocument/2006/relationships" xmlns:w="http://schemas.openxmlformats.org/wordprocessingml/2006/main">
  <w:divs>
    <w:div w:id="8327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614D12A8AC97366341B4131F8A37D7384114D3A089E5A5DE1702471D4F48A17EA8604588E8FF567Q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ek.ru" TargetMode="External"/><Relationship Id="rId4" Type="http://schemas.openxmlformats.org/officeDocument/2006/relationships/settings" Target="settings.xml"/><Relationship Id="rId9" Type="http://schemas.openxmlformats.org/officeDocument/2006/relationships/hyperlink" Target="consultantplus://offline/ref=88FDECEE9E0404A2CF5D7E090FA6B2BFD8F4CF869CEBA1308086674077B53D9322DCD91C097C5B79yFZ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01CE-232A-40C5-ADBB-D77F442E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14848</Words>
  <Characters>107600</Characters>
  <Application>Microsoft Office Word</Application>
  <DocSecurity>0</DocSecurity>
  <Lines>896</Lines>
  <Paragraphs>244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Смирнов Михаил Владимирович</dc:creator>
  <cp:lastModifiedBy>Myaskova_V_N</cp:lastModifiedBy>
  <cp:revision>2</cp:revision>
  <cp:lastPrinted>2016-04-28T16:57:00Z</cp:lastPrinted>
  <dcterms:created xsi:type="dcterms:W3CDTF">2017-04-27T13:33:00Z</dcterms:created>
  <dcterms:modified xsi:type="dcterms:W3CDTF">2017-04-27T13:33:00Z</dcterms:modified>
</cp:coreProperties>
</file>